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FD3" w:rsidRPr="00053D77" w:rsidRDefault="002E3FD3" w:rsidP="00ED2F26">
      <w:pPr>
        <w:jc w:val="both"/>
      </w:pPr>
    </w:p>
    <w:p w:rsidR="004749ED" w:rsidRPr="00053D77" w:rsidRDefault="00E737CE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Pavia, 17</w:t>
      </w:r>
      <w:r w:rsidR="00053D77">
        <w:rPr>
          <w:rFonts w:ascii="Century Gothic" w:hAnsi="Century Gothic"/>
        </w:rPr>
        <w:t xml:space="preserve"> ottobre</w:t>
      </w:r>
      <w:r w:rsidR="004749ED" w:rsidRPr="00053D77">
        <w:rPr>
          <w:rFonts w:ascii="Century Gothic" w:hAnsi="Century Gothic"/>
        </w:rPr>
        <w:t xml:space="preserve"> 2018 </w:t>
      </w:r>
    </w:p>
    <w:p w:rsidR="004749ED" w:rsidRPr="00053D77" w:rsidRDefault="004749ED" w:rsidP="00ED2F26">
      <w:pPr>
        <w:jc w:val="both"/>
        <w:rPr>
          <w:rFonts w:ascii="Century Gothic" w:hAnsi="Century Gothic"/>
        </w:rPr>
      </w:pPr>
    </w:p>
    <w:p w:rsidR="004749ED" w:rsidRDefault="004749ED" w:rsidP="00ED2F26">
      <w:pPr>
        <w:jc w:val="both"/>
        <w:rPr>
          <w:rFonts w:ascii="Century Gothic" w:hAnsi="Century Gothic"/>
        </w:rPr>
      </w:pPr>
      <w:r w:rsidRPr="00053D77">
        <w:rPr>
          <w:rFonts w:ascii="Century Gothic" w:hAnsi="Century Gothic"/>
        </w:rPr>
        <w:t>COMUNICATO</w:t>
      </w:r>
    </w:p>
    <w:p w:rsidR="00053D77" w:rsidRDefault="00053D77" w:rsidP="00ED2F26">
      <w:pPr>
        <w:jc w:val="both"/>
        <w:rPr>
          <w:rFonts w:ascii="Century Gothic" w:hAnsi="Century Gothic"/>
        </w:rPr>
      </w:pPr>
    </w:p>
    <w:p w:rsidR="004749ED" w:rsidRPr="00053D77" w:rsidRDefault="00053D77" w:rsidP="00053D77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053D77">
        <w:rPr>
          <w:rFonts w:ascii="Century Gothic" w:hAnsi="Century Gothic"/>
          <w:b/>
          <w:sz w:val="24"/>
          <w:szCs w:val="24"/>
          <w:u w:val="single"/>
        </w:rPr>
        <w:t>Innovazioni in Endoscopia digestiva</w:t>
      </w:r>
    </w:p>
    <w:p w:rsidR="004749ED" w:rsidRPr="00053D77" w:rsidRDefault="004749ED" w:rsidP="00ED2F26">
      <w:pPr>
        <w:jc w:val="both"/>
        <w:rPr>
          <w:rFonts w:ascii="Century Gothic" w:hAnsi="Century Gothic"/>
        </w:rPr>
      </w:pPr>
      <w:r w:rsidRPr="00053D77">
        <w:rPr>
          <w:rFonts w:ascii="Century Gothic" w:hAnsi="Century Gothic"/>
        </w:rPr>
        <w:t>E’ in attività al San Matteo dall’1 febbraio scorso</w:t>
      </w:r>
      <w:r w:rsidR="00053D77">
        <w:rPr>
          <w:rFonts w:ascii="Century Gothic" w:hAnsi="Century Gothic"/>
        </w:rPr>
        <w:t>,</w:t>
      </w:r>
      <w:r w:rsidRPr="00053D77">
        <w:rPr>
          <w:rFonts w:ascii="Century Gothic" w:hAnsi="Century Gothic"/>
        </w:rPr>
        <w:t xml:space="preserve"> come nuovo</w:t>
      </w:r>
      <w:r w:rsidR="00053D77">
        <w:rPr>
          <w:rFonts w:ascii="Century Gothic" w:hAnsi="Century Gothic"/>
        </w:rPr>
        <w:t xml:space="preserve"> responsabile della struttura di Endoscopia Di</w:t>
      </w:r>
      <w:r w:rsidRPr="00053D77">
        <w:rPr>
          <w:rFonts w:ascii="Century Gothic" w:hAnsi="Century Gothic"/>
        </w:rPr>
        <w:t>gestiva:</w:t>
      </w:r>
      <w:r w:rsidR="00053D77">
        <w:rPr>
          <w:rFonts w:ascii="Century Gothic" w:hAnsi="Century Gothic"/>
        </w:rPr>
        <w:t xml:space="preserve"> ha sostituito Costanza Al</w:t>
      </w:r>
      <w:r w:rsidRPr="00053D77">
        <w:rPr>
          <w:rFonts w:ascii="Century Gothic" w:hAnsi="Century Gothic"/>
        </w:rPr>
        <w:t>visi passata all’</w:t>
      </w:r>
      <w:r w:rsidR="00053D77">
        <w:rPr>
          <w:rFonts w:ascii="Century Gothic" w:hAnsi="Century Gothic"/>
        </w:rPr>
        <w:t>Ospeda</w:t>
      </w:r>
      <w:r w:rsidRPr="00053D77">
        <w:rPr>
          <w:rFonts w:ascii="Century Gothic" w:hAnsi="Century Gothic"/>
        </w:rPr>
        <w:t xml:space="preserve">le di Voghera. </w:t>
      </w:r>
    </w:p>
    <w:p w:rsidR="004749ED" w:rsidRPr="00053D77" w:rsidRDefault="004749ED" w:rsidP="00ED2F26">
      <w:pPr>
        <w:jc w:val="both"/>
        <w:rPr>
          <w:rFonts w:ascii="Century Gothic" w:hAnsi="Century Gothic"/>
        </w:rPr>
      </w:pPr>
      <w:r w:rsidRPr="00053D77">
        <w:rPr>
          <w:rFonts w:ascii="Century Gothic" w:hAnsi="Century Gothic"/>
        </w:rPr>
        <w:t>E’</w:t>
      </w:r>
      <w:r w:rsidR="00053D77">
        <w:rPr>
          <w:rFonts w:ascii="Century Gothic" w:hAnsi="Century Gothic"/>
        </w:rPr>
        <w:t xml:space="preserve"> Federico De Gr</w:t>
      </w:r>
      <w:r w:rsidRPr="00053D77">
        <w:rPr>
          <w:rFonts w:ascii="Century Gothic" w:hAnsi="Century Gothic"/>
        </w:rPr>
        <w:t>azia, cremasco</w:t>
      </w:r>
      <w:r w:rsidR="00053D77">
        <w:rPr>
          <w:rFonts w:ascii="Century Gothic" w:hAnsi="Century Gothic"/>
        </w:rPr>
        <w:t>, per molti anni impeg</w:t>
      </w:r>
      <w:r w:rsidR="00863BED">
        <w:rPr>
          <w:rFonts w:ascii="Century Gothic" w:hAnsi="Century Gothic"/>
        </w:rPr>
        <w:t>nato, con diverse migliaia di procedur</w:t>
      </w:r>
      <w:r w:rsidRPr="00053D77">
        <w:rPr>
          <w:rFonts w:ascii="Century Gothic" w:hAnsi="Century Gothic"/>
        </w:rPr>
        <w:t>e all’</w:t>
      </w:r>
      <w:r w:rsidR="00863BED">
        <w:rPr>
          <w:rFonts w:ascii="Century Gothic" w:hAnsi="Century Gothic"/>
        </w:rPr>
        <w:t>attivo- di cui una buona parte</w:t>
      </w:r>
      <w:r w:rsidRPr="00053D77">
        <w:rPr>
          <w:rFonts w:ascii="Century Gothic" w:hAnsi="Century Gothic"/>
        </w:rPr>
        <w:t xml:space="preserve"> operative – presso l’</w:t>
      </w:r>
      <w:r w:rsidR="00863BED">
        <w:rPr>
          <w:rFonts w:ascii="Century Gothic" w:hAnsi="Century Gothic"/>
        </w:rPr>
        <w:t>Ospedale Magg</w:t>
      </w:r>
      <w:r w:rsidRPr="00053D77">
        <w:rPr>
          <w:rFonts w:ascii="Century Gothic" w:hAnsi="Century Gothic"/>
        </w:rPr>
        <w:t xml:space="preserve">iore di Crema. </w:t>
      </w:r>
    </w:p>
    <w:p w:rsidR="00F72E1C" w:rsidRPr="00053D77" w:rsidRDefault="00F72E1C" w:rsidP="00ED2F26">
      <w:pPr>
        <w:jc w:val="both"/>
        <w:rPr>
          <w:rFonts w:ascii="Century Gothic" w:hAnsi="Century Gothic"/>
        </w:rPr>
      </w:pPr>
      <w:r w:rsidRPr="00053D77">
        <w:rPr>
          <w:rFonts w:ascii="Century Gothic" w:hAnsi="Century Gothic"/>
        </w:rPr>
        <w:t>I</w:t>
      </w:r>
      <w:r w:rsidR="00863BED">
        <w:rPr>
          <w:rFonts w:ascii="Century Gothic" w:hAnsi="Century Gothic"/>
        </w:rPr>
        <w:t>mportanti e rilevanti</w:t>
      </w:r>
      <w:r w:rsidRPr="00053D77">
        <w:rPr>
          <w:rFonts w:ascii="Century Gothic" w:hAnsi="Century Gothic"/>
        </w:rPr>
        <w:t>, per la sua forma</w:t>
      </w:r>
      <w:r w:rsidR="00863BED">
        <w:rPr>
          <w:rFonts w:ascii="Century Gothic" w:hAnsi="Century Gothic"/>
        </w:rPr>
        <w:t xml:space="preserve">zione specialistica, sono state le </w:t>
      </w:r>
      <w:r w:rsidRPr="00053D77">
        <w:rPr>
          <w:rFonts w:ascii="Century Gothic" w:hAnsi="Century Gothic"/>
        </w:rPr>
        <w:t>es</w:t>
      </w:r>
      <w:r w:rsidR="00863BED">
        <w:rPr>
          <w:rFonts w:ascii="Century Gothic" w:hAnsi="Century Gothic"/>
        </w:rPr>
        <w:t>perienze sv</w:t>
      </w:r>
      <w:r w:rsidRPr="00053D77">
        <w:rPr>
          <w:rFonts w:ascii="Century Gothic" w:hAnsi="Century Gothic"/>
        </w:rPr>
        <w:t xml:space="preserve">olte al Policlinico Gemelli di Roma, presso l’Hospital </w:t>
      </w:r>
      <w:proofErr w:type="spellStart"/>
      <w:r w:rsidRPr="00053D77">
        <w:rPr>
          <w:rFonts w:ascii="Century Gothic" w:hAnsi="Century Gothic"/>
        </w:rPr>
        <w:t>Durand</w:t>
      </w:r>
      <w:proofErr w:type="spellEnd"/>
      <w:r w:rsidRPr="00053D77">
        <w:rPr>
          <w:rFonts w:ascii="Century Gothic" w:hAnsi="Century Gothic"/>
        </w:rPr>
        <w:t xml:space="preserve"> di Buenos Aires, il St Michael Hospital di Toronto, il National </w:t>
      </w:r>
      <w:proofErr w:type="spellStart"/>
      <w:r w:rsidRPr="00053D77">
        <w:rPr>
          <w:rFonts w:ascii="Century Gothic" w:hAnsi="Century Gothic"/>
        </w:rPr>
        <w:t>Cancer</w:t>
      </w:r>
      <w:proofErr w:type="spellEnd"/>
      <w:r w:rsidRPr="00053D77">
        <w:rPr>
          <w:rFonts w:ascii="Century Gothic" w:hAnsi="Century Gothic"/>
        </w:rPr>
        <w:t xml:space="preserve"> Center di Tokio.</w:t>
      </w:r>
    </w:p>
    <w:p w:rsidR="004749ED" w:rsidRPr="00053D77" w:rsidRDefault="00F72E1C" w:rsidP="00ED2F26">
      <w:pPr>
        <w:jc w:val="both"/>
        <w:rPr>
          <w:rFonts w:ascii="Century Gothic" w:hAnsi="Century Gothic"/>
        </w:rPr>
      </w:pPr>
      <w:r w:rsidRPr="00053D77">
        <w:rPr>
          <w:rFonts w:ascii="Century Gothic" w:hAnsi="Century Gothic"/>
        </w:rPr>
        <w:t>De Grazia,</w:t>
      </w:r>
      <w:r w:rsidR="00863BED">
        <w:rPr>
          <w:rFonts w:ascii="Century Gothic" w:hAnsi="Century Gothic"/>
        </w:rPr>
        <w:t xml:space="preserve"> nei primi otto m</w:t>
      </w:r>
      <w:r w:rsidR="004749ED" w:rsidRPr="00053D77">
        <w:rPr>
          <w:rFonts w:ascii="Century Gothic" w:hAnsi="Century Gothic"/>
        </w:rPr>
        <w:t>esi</w:t>
      </w:r>
      <w:r w:rsidR="00863BED">
        <w:rPr>
          <w:rFonts w:ascii="Century Gothic" w:hAnsi="Century Gothic"/>
        </w:rPr>
        <w:t xml:space="preserve"> di attività,</w:t>
      </w:r>
      <w:r w:rsidR="004749ED" w:rsidRPr="00053D77">
        <w:rPr>
          <w:rFonts w:ascii="Century Gothic" w:hAnsi="Century Gothic"/>
        </w:rPr>
        <w:t xml:space="preserve"> ha contribuito non poco all’</w:t>
      </w:r>
      <w:r w:rsidR="00863BED">
        <w:rPr>
          <w:rFonts w:ascii="Century Gothic" w:hAnsi="Century Gothic"/>
        </w:rPr>
        <w:t>inc</w:t>
      </w:r>
      <w:r w:rsidR="004749ED" w:rsidRPr="00053D77">
        <w:rPr>
          <w:rFonts w:ascii="Century Gothic" w:hAnsi="Century Gothic"/>
        </w:rPr>
        <w:t>remento dell’</w:t>
      </w:r>
      <w:r w:rsidR="00863BED">
        <w:rPr>
          <w:rFonts w:ascii="Century Gothic" w:hAnsi="Century Gothic"/>
        </w:rPr>
        <w:t>operatività endoscopica: discret</w:t>
      </w:r>
      <w:r w:rsidR="004749ED" w:rsidRPr="00053D77">
        <w:rPr>
          <w:rFonts w:ascii="Century Gothic" w:hAnsi="Century Gothic"/>
        </w:rPr>
        <w:t>o</w:t>
      </w:r>
      <w:r w:rsidR="00863BED">
        <w:rPr>
          <w:rFonts w:ascii="Century Gothic" w:hAnsi="Century Gothic"/>
        </w:rPr>
        <w:t>,</w:t>
      </w:r>
      <w:r w:rsidR="004749ED" w:rsidRPr="00053D77">
        <w:rPr>
          <w:rFonts w:ascii="Century Gothic" w:hAnsi="Century Gothic"/>
        </w:rPr>
        <w:t xml:space="preserve"> ad esempio</w:t>
      </w:r>
      <w:r w:rsidR="00863BED">
        <w:rPr>
          <w:rFonts w:ascii="Century Gothic" w:hAnsi="Century Gothic"/>
        </w:rPr>
        <w:t>,</w:t>
      </w:r>
      <w:r w:rsidR="004749ED" w:rsidRPr="00053D77">
        <w:rPr>
          <w:rFonts w:ascii="Century Gothic" w:hAnsi="Century Gothic"/>
        </w:rPr>
        <w:t xml:space="preserve"> è </w:t>
      </w:r>
      <w:r w:rsidRPr="00053D77">
        <w:rPr>
          <w:rFonts w:ascii="Century Gothic" w:hAnsi="Century Gothic"/>
        </w:rPr>
        <w:t>l’au</w:t>
      </w:r>
      <w:r w:rsidR="00863BED">
        <w:rPr>
          <w:rFonts w:ascii="Century Gothic" w:hAnsi="Century Gothic"/>
        </w:rPr>
        <w:t>ment</w:t>
      </w:r>
      <w:r w:rsidRPr="00053D77">
        <w:rPr>
          <w:rFonts w:ascii="Century Gothic" w:hAnsi="Century Gothic"/>
        </w:rPr>
        <w:t xml:space="preserve">o- circa il 20% - delle ERCP, un esame </w:t>
      </w:r>
      <w:r w:rsidR="00863BED">
        <w:rPr>
          <w:rFonts w:ascii="Century Gothic" w:hAnsi="Century Gothic"/>
        </w:rPr>
        <w:t>che accerta che cosa ostruisce il normale deflusso della bile e del succo pancreatic</w:t>
      </w:r>
      <w:r w:rsidRPr="00053D77">
        <w:rPr>
          <w:rFonts w:ascii="Century Gothic" w:hAnsi="Century Gothic"/>
        </w:rPr>
        <w:t>o nell</w:t>
      </w:r>
      <w:r w:rsidR="00863BED">
        <w:rPr>
          <w:rFonts w:ascii="Century Gothic" w:hAnsi="Century Gothic"/>
        </w:rPr>
        <w:t>’</w:t>
      </w:r>
      <w:r w:rsidRPr="00053D77">
        <w:rPr>
          <w:rFonts w:ascii="Century Gothic" w:hAnsi="Century Gothic"/>
        </w:rPr>
        <w:t>intestino</w:t>
      </w:r>
      <w:r w:rsidR="00863BED">
        <w:rPr>
          <w:rFonts w:ascii="Century Gothic" w:hAnsi="Century Gothic"/>
        </w:rPr>
        <w:t xml:space="preserve"> e che consente di rimuovere co</w:t>
      </w:r>
      <w:r w:rsidRPr="00053D77">
        <w:rPr>
          <w:rFonts w:ascii="Century Gothic" w:hAnsi="Century Gothic"/>
        </w:rPr>
        <w:t>ntestualme</w:t>
      </w:r>
      <w:r w:rsidR="00863BED">
        <w:rPr>
          <w:rFonts w:ascii="Century Gothic" w:hAnsi="Century Gothic"/>
        </w:rPr>
        <w:t>n</w:t>
      </w:r>
      <w:r w:rsidRPr="00053D77">
        <w:rPr>
          <w:rFonts w:ascii="Century Gothic" w:hAnsi="Century Gothic"/>
        </w:rPr>
        <w:t>te</w:t>
      </w:r>
      <w:r w:rsidR="00863BED">
        <w:rPr>
          <w:rFonts w:ascii="Century Gothic" w:hAnsi="Century Gothic"/>
        </w:rPr>
        <w:t>,</w:t>
      </w:r>
      <w:r w:rsidRPr="00053D77">
        <w:rPr>
          <w:rFonts w:ascii="Century Gothic" w:hAnsi="Century Gothic"/>
        </w:rPr>
        <w:t xml:space="preserve"> già in sala endoscopica</w:t>
      </w:r>
      <w:r w:rsidR="00863BED">
        <w:rPr>
          <w:rFonts w:ascii="Century Gothic" w:hAnsi="Century Gothic"/>
        </w:rPr>
        <w:t>, ciò che ostruisce. In aumento anche</w:t>
      </w:r>
      <w:r w:rsidRPr="00053D77">
        <w:rPr>
          <w:rFonts w:ascii="Century Gothic" w:hAnsi="Century Gothic"/>
        </w:rPr>
        <w:t xml:space="preserve"> l’</w:t>
      </w:r>
      <w:r w:rsidR="00863BED">
        <w:rPr>
          <w:rFonts w:ascii="Century Gothic" w:hAnsi="Century Gothic"/>
        </w:rPr>
        <w:t xml:space="preserve">asportazione di lesioni della parete dello stomaco; stabili </w:t>
      </w:r>
      <w:r w:rsidRPr="00053D77">
        <w:rPr>
          <w:rFonts w:ascii="Century Gothic" w:hAnsi="Century Gothic"/>
        </w:rPr>
        <w:t>invece il numero di gastroscopie.</w:t>
      </w:r>
    </w:p>
    <w:p w:rsidR="004A550B" w:rsidRPr="00053D77" w:rsidRDefault="00F72E1C" w:rsidP="00F72E1C">
      <w:pPr>
        <w:jc w:val="both"/>
        <w:rPr>
          <w:rFonts w:ascii="Century Gothic" w:hAnsi="Century Gothic"/>
        </w:rPr>
      </w:pPr>
      <w:r w:rsidRPr="00053D77">
        <w:rPr>
          <w:rFonts w:ascii="Century Gothic" w:hAnsi="Century Gothic"/>
        </w:rPr>
        <w:t xml:space="preserve">“Nell’ottica di offrire una qualità sempre maggiore – racconta </w:t>
      </w:r>
      <w:r w:rsidR="00863BED">
        <w:rPr>
          <w:rFonts w:ascii="Century Gothic" w:hAnsi="Century Gothic"/>
        </w:rPr>
        <w:t>lo spec</w:t>
      </w:r>
      <w:r w:rsidRPr="00053D77">
        <w:rPr>
          <w:rFonts w:ascii="Century Gothic" w:hAnsi="Century Gothic"/>
        </w:rPr>
        <w:t>i</w:t>
      </w:r>
      <w:r w:rsidR="00863BED">
        <w:rPr>
          <w:rFonts w:ascii="Century Gothic" w:hAnsi="Century Gothic"/>
        </w:rPr>
        <w:t>a</w:t>
      </w:r>
      <w:r w:rsidRPr="00053D77">
        <w:rPr>
          <w:rFonts w:ascii="Century Gothic" w:hAnsi="Century Gothic"/>
        </w:rPr>
        <w:t>lista del San Matteo - si sono acquisiti quest’anno e si stanno acquisendo ancora, nuovi strumenti endoscopici che consentono di eseguire “colorazioni” elettroniche in corso di esame: con la somministrazione di muco</w:t>
      </w:r>
      <w:r w:rsidR="004A550B" w:rsidRPr="00053D77">
        <w:rPr>
          <w:rFonts w:ascii="Century Gothic" w:hAnsi="Century Gothic"/>
        </w:rPr>
        <w:t>litici e con</w:t>
      </w:r>
      <w:r w:rsidR="00863BED">
        <w:rPr>
          <w:rFonts w:ascii="Century Gothic" w:hAnsi="Century Gothic"/>
        </w:rPr>
        <w:t xml:space="preserve"> </w:t>
      </w:r>
      <w:r w:rsidRPr="00053D77">
        <w:rPr>
          <w:rFonts w:ascii="Century Gothic" w:hAnsi="Century Gothic"/>
        </w:rPr>
        <w:t xml:space="preserve">l’utilizzo di sostanze coloranti, </w:t>
      </w:r>
      <w:r w:rsidR="004A550B" w:rsidRPr="00053D77">
        <w:rPr>
          <w:rFonts w:ascii="Century Gothic" w:hAnsi="Century Gothic"/>
        </w:rPr>
        <w:t>l’innovaz</w:t>
      </w:r>
      <w:r w:rsidR="00863BED">
        <w:rPr>
          <w:rFonts w:ascii="Century Gothic" w:hAnsi="Century Gothic"/>
        </w:rPr>
        <w:t>i</w:t>
      </w:r>
      <w:r w:rsidR="004A550B" w:rsidRPr="00053D77">
        <w:rPr>
          <w:rFonts w:ascii="Century Gothic" w:hAnsi="Century Gothic"/>
        </w:rPr>
        <w:t xml:space="preserve">one introdotta – continua De Grazia - </w:t>
      </w:r>
      <w:r w:rsidRPr="00053D77">
        <w:rPr>
          <w:rFonts w:ascii="Century Gothic" w:hAnsi="Century Gothic"/>
        </w:rPr>
        <w:t xml:space="preserve">aumenta la capacità di vedere, quindi diagnosticare, lesioni anche piccole ed in fase </w:t>
      </w:r>
      <w:r w:rsidR="004A550B" w:rsidRPr="00053D77">
        <w:rPr>
          <w:rFonts w:ascii="Century Gothic" w:hAnsi="Century Gothic"/>
        </w:rPr>
        <w:t xml:space="preserve">iniziale, che </w:t>
      </w:r>
      <w:r w:rsidR="00863BED">
        <w:rPr>
          <w:rFonts w:ascii="Century Gothic" w:hAnsi="Century Gothic"/>
        </w:rPr>
        <w:t>talvolta possono</w:t>
      </w:r>
      <w:r w:rsidRPr="00053D77">
        <w:rPr>
          <w:rFonts w:ascii="Century Gothic" w:hAnsi="Century Gothic"/>
        </w:rPr>
        <w:t xml:space="preserve"> essere </w:t>
      </w:r>
      <w:r w:rsidR="00863BED">
        <w:rPr>
          <w:rFonts w:ascii="Century Gothic" w:hAnsi="Century Gothic"/>
        </w:rPr>
        <w:t>curate</w:t>
      </w:r>
      <w:r w:rsidRPr="00053D77">
        <w:rPr>
          <w:rFonts w:ascii="Century Gothic" w:hAnsi="Century Gothic"/>
        </w:rPr>
        <w:t xml:space="preserve"> con la asportazione endoscopica</w:t>
      </w:r>
      <w:r w:rsidR="004A550B" w:rsidRPr="00053D77">
        <w:rPr>
          <w:rFonts w:ascii="Century Gothic" w:hAnsi="Century Gothic"/>
        </w:rPr>
        <w:t>”</w:t>
      </w:r>
      <w:r w:rsidRPr="00053D77">
        <w:rPr>
          <w:rFonts w:ascii="Century Gothic" w:hAnsi="Century Gothic"/>
        </w:rPr>
        <w:t xml:space="preserve">. </w:t>
      </w:r>
    </w:p>
    <w:p w:rsidR="00F72E1C" w:rsidRPr="00053D77" w:rsidRDefault="004A550B" w:rsidP="00F72E1C">
      <w:pPr>
        <w:jc w:val="both"/>
        <w:rPr>
          <w:rFonts w:ascii="Century Gothic" w:hAnsi="Century Gothic"/>
        </w:rPr>
      </w:pPr>
      <w:r w:rsidRPr="00053D77">
        <w:rPr>
          <w:rFonts w:ascii="Century Gothic" w:hAnsi="Century Gothic"/>
        </w:rPr>
        <w:t xml:space="preserve">“Per eseguire </w:t>
      </w:r>
      <w:r w:rsidR="00F72E1C" w:rsidRPr="00053D77">
        <w:rPr>
          <w:rFonts w:ascii="Century Gothic" w:hAnsi="Century Gothic"/>
        </w:rPr>
        <w:t>ciò</w:t>
      </w:r>
      <w:r w:rsidRPr="00053D77">
        <w:rPr>
          <w:rFonts w:ascii="Century Gothic" w:hAnsi="Century Gothic"/>
        </w:rPr>
        <w:t xml:space="preserve"> che si chiama </w:t>
      </w:r>
      <w:r w:rsidR="00F72E1C" w:rsidRPr="00053D77">
        <w:rPr>
          <w:rFonts w:ascii="Century Gothic" w:hAnsi="Century Gothic"/>
        </w:rPr>
        <w:t xml:space="preserve">gastroscopia e colonscopia di alta </w:t>
      </w:r>
      <w:r w:rsidRPr="00053D77">
        <w:rPr>
          <w:rFonts w:ascii="Century Gothic" w:hAnsi="Century Gothic"/>
        </w:rPr>
        <w:t>qualità –</w:t>
      </w:r>
      <w:r w:rsidR="00863BED">
        <w:rPr>
          <w:rFonts w:ascii="Century Gothic" w:hAnsi="Century Gothic"/>
        </w:rPr>
        <w:t xml:space="preserve"> a</w:t>
      </w:r>
      <w:r w:rsidRPr="00053D77">
        <w:rPr>
          <w:rFonts w:ascii="Century Gothic" w:hAnsi="Century Gothic"/>
        </w:rPr>
        <w:t>ggiunge -</w:t>
      </w:r>
      <w:r w:rsidR="00F72E1C" w:rsidRPr="00053D77">
        <w:rPr>
          <w:rFonts w:ascii="Century Gothic" w:hAnsi="Century Gothic"/>
        </w:rPr>
        <w:t xml:space="preserve"> stiamo</w:t>
      </w:r>
      <w:r w:rsidRPr="00053D77">
        <w:rPr>
          <w:rFonts w:ascii="Century Gothic" w:hAnsi="Century Gothic"/>
        </w:rPr>
        <w:t xml:space="preserve"> sforzandoci</w:t>
      </w:r>
      <w:r w:rsidR="00F72E1C" w:rsidRPr="00053D77">
        <w:rPr>
          <w:rFonts w:ascii="Century Gothic" w:hAnsi="Century Gothic"/>
        </w:rPr>
        <w:t xml:space="preserve"> di migliorare continuamente sia la nostra capacità diagnostica</w:t>
      </w:r>
      <w:r w:rsidRPr="00053D77">
        <w:rPr>
          <w:rFonts w:ascii="Century Gothic" w:hAnsi="Century Gothic"/>
        </w:rPr>
        <w:t xml:space="preserve"> che quella </w:t>
      </w:r>
      <w:r w:rsidR="00F72E1C" w:rsidRPr="00053D77">
        <w:rPr>
          <w:rFonts w:ascii="Century Gothic" w:hAnsi="Century Gothic"/>
        </w:rPr>
        <w:t>operativa</w:t>
      </w:r>
      <w:r w:rsidRPr="00053D77">
        <w:rPr>
          <w:rFonts w:ascii="Century Gothic" w:hAnsi="Century Gothic"/>
        </w:rPr>
        <w:t>”</w:t>
      </w:r>
      <w:r w:rsidR="00F72E1C" w:rsidRPr="00053D77">
        <w:rPr>
          <w:rFonts w:ascii="Century Gothic" w:hAnsi="Century Gothic"/>
        </w:rPr>
        <w:t>.</w:t>
      </w:r>
    </w:p>
    <w:p w:rsidR="00090D98" w:rsidRPr="00053D77" w:rsidRDefault="00090D98" w:rsidP="00F72E1C">
      <w:pPr>
        <w:jc w:val="both"/>
        <w:rPr>
          <w:rFonts w:ascii="Century Gothic" w:hAnsi="Century Gothic"/>
        </w:rPr>
      </w:pPr>
      <w:r w:rsidRPr="00053D77">
        <w:rPr>
          <w:rFonts w:ascii="Century Gothic" w:hAnsi="Century Gothic"/>
        </w:rPr>
        <w:lastRenderedPageBreak/>
        <w:t>Già dai</w:t>
      </w:r>
      <w:r w:rsidR="00863BED">
        <w:rPr>
          <w:rFonts w:ascii="Century Gothic" w:hAnsi="Century Gothic"/>
        </w:rPr>
        <w:t xml:space="preserve"> primi mesi del prossimo anno</w:t>
      </w:r>
      <w:r w:rsidR="006F65BA">
        <w:rPr>
          <w:rFonts w:ascii="Century Gothic" w:hAnsi="Century Gothic"/>
        </w:rPr>
        <w:t xml:space="preserve">, inoltre, </w:t>
      </w:r>
      <w:r w:rsidRPr="00053D77">
        <w:rPr>
          <w:rFonts w:ascii="Century Gothic" w:hAnsi="Century Gothic"/>
        </w:rPr>
        <w:t>all’</w:t>
      </w:r>
      <w:r w:rsidR="00863BED">
        <w:rPr>
          <w:rFonts w:ascii="Century Gothic" w:hAnsi="Century Gothic"/>
        </w:rPr>
        <w:t>en</w:t>
      </w:r>
      <w:r w:rsidRPr="00053D77">
        <w:rPr>
          <w:rFonts w:ascii="Century Gothic" w:hAnsi="Century Gothic"/>
        </w:rPr>
        <w:t>teroscopia</w:t>
      </w:r>
      <w:r w:rsidR="00863BED">
        <w:rPr>
          <w:rFonts w:ascii="Century Gothic" w:hAnsi="Century Gothic"/>
        </w:rPr>
        <w:t xml:space="preserve"> (indagine che ser</w:t>
      </w:r>
      <w:r w:rsidRPr="00053D77">
        <w:rPr>
          <w:rFonts w:ascii="Century Gothic" w:hAnsi="Century Gothic"/>
        </w:rPr>
        <w:t>ve a visualizzare il</w:t>
      </w:r>
      <w:r w:rsidR="00863BED">
        <w:rPr>
          <w:rFonts w:ascii="Century Gothic" w:hAnsi="Century Gothic"/>
        </w:rPr>
        <w:t xml:space="preserve"> piccolo </w:t>
      </w:r>
      <w:r w:rsidRPr="00053D77">
        <w:rPr>
          <w:rFonts w:ascii="Century Gothic" w:hAnsi="Century Gothic"/>
        </w:rPr>
        <w:t>intestino) con video</w:t>
      </w:r>
      <w:r w:rsidR="00863BED">
        <w:rPr>
          <w:rFonts w:ascii="Century Gothic" w:hAnsi="Century Gothic"/>
        </w:rPr>
        <w:t xml:space="preserve"> </w:t>
      </w:r>
      <w:r w:rsidRPr="00053D77">
        <w:rPr>
          <w:rFonts w:ascii="Century Gothic" w:hAnsi="Century Gothic"/>
        </w:rPr>
        <w:t xml:space="preserve">capsula </w:t>
      </w:r>
      <w:r w:rsidR="00863BED">
        <w:rPr>
          <w:rFonts w:ascii="Century Gothic" w:hAnsi="Century Gothic"/>
        </w:rPr>
        <w:t xml:space="preserve">, si affiancherà </w:t>
      </w:r>
      <w:r w:rsidRPr="00053D77">
        <w:rPr>
          <w:rFonts w:ascii="Century Gothic" w:hAnsi="Century Gothic"/>
        </w:rPr>
        <w:t>la enteroscopia “</w:t>
      </w:r>
      <w:r w:rsidR="00863BED">
        <w:rPr>
          <w:rFonts w:ascii="Century Gothic" w:hAnsi="Century Gothic"/>
        </w:rPr>
        <w:t xml:space="preserve">single </w:t>
      </w:r>
      <w:proofErr w:type="spellStart"/>
      <w:r w:rsidR="00863BED">
        <w:rPr>
          <w:rFonts w:ascii="Century Gothic" w:hAnsi="Century Gothic"/>
        </w:rPr>
        <w:t>ball</w:t>
      </w:r>
      <w:r w:rsidRPr="00053D77">
        <w:rPr>
          <w:rFonts w:ascii="Century Gothic" w:hAnsi="Century Gothic"/>
        </w:rPr>
        <w:t>on</w:t>
      </w:r>
      <w:proofErr w:type="spellEnd"/>
      <w:r w:rsidRPr="00053D77">
        <w:rPr>
          <w:rFonts w:ascii="Century Gothic" w:hAnsi="Century Gothic"/>
        </w:rPr>
        <w:t>” che si avvale di</w:t>
      </w:r>
      <w:r w:rsidR="00863BED">
        <w:rPr>
          <w:rFonts w:ascii="Century Gothic" w:hAnsi="Century Gothic"/>
        </w:rPr>
        <w:t xml:space="preserve"> un pallonci</w:t>
      </w:r>
      <w:r w:rsidRPr="00053D77">
        <w:rPr>
          <w:rFonts w:ascii="Century Gothic" w:hAnsi="Century Gothic"/>
        </w:rPr>
        <w:t>no che si gonfia e</w:t>
      </w:r>
      <w:r w:rsidR="00863BED">
        <w:rPr>
          <w:rFonts w:ascii="Century Gothic" w:hAnsi="Century Gothic"/>
        </w:rPr>
        <w:t xml:space="preserve"> sgonfia al</w:t>
      </w:r>
      <w:r w:rsidRPr="00053D77">
        <w:rPr>
          <w:rFonts w:ascii="Century Gothic" w:hAnsi="Century Gothic"/>
        </w:rPr>
        <w:t>ternativamente</w:t>
      </w:r>
      <w:r w:rsidR="00863BED">
        <w:rPr>
          <w:rFonts w:ascii="Century Gothic" w:hAnsi="Century Gothic"/>
        </w:rPr>
        <w:t xml:space="preserve"> per rendere più effica</w:t>
      </w:r>
      <w:r w:rsidRPr="00053D77">
        <w:rPr>
          <w:rFonts w:ascii="Century Gothic" w:hAnsi="Century Gothic"/>
        </w:rPr>
        <w:t>ce l’indagine e l’</w:t>
      </w:r>
      <w:r w:rsidR="00863BED">
        <w:rPr>
          <w:rFonts w:ascii="Century Gothic" w:hAnsi="Century Gothic"/>
        </w:rPr>
        <w:t>eventuale trattame</w:t>
      </w:r>
      <w:r w:rsidRPr="00053D77">
        <w:rPr>
          <w:rFonts w:ascii="Century Gothic" w:hAnsi="Century Gothic"/>
        </w:rPr>
        <w:t>nto: “stiamo, infatti acquisendo – rac</w:t>
      </w:r>
      <w:r w:rsidR="00863BED">
        <w:rPr>
          <w:rFonts w:ascii="Century Gothic" w:hAnsi="Century Gothic"/>
        </w:rPr>
        <w:t>c</w:t>
      </w:r>
      <w:r w:rsidRPr="00053D77">
        <w:rPr>
          <w:rFonts w:ascii="Century Gothic" w:hAnsi="Century Gothic"/>
        </w:rPr>
        <w:t>onta il responsabile dell’</w:t>
      </w:r>
      <w:r w:rsidR="00863BED">
        <w:rPr>
          <w:rFonts w:ascii="Century Gothic" w:hAnsi="Century Gothic"/>
        </w:rPr>
        <w:t>endosco</w:t>
      </w:r>
      <w:r w:rsidRPr="00053D77">
        <w:rPr>
          <w:rFonts w:ascii="Century Gothic" w:hAnsi="Century Gothic"/>
        </w:rPr>
        <w:t xml:space="preserve">pia – un </w:t>
      </w:r>
      <w:proofErr w:type="spellStart"/>
      <w:r w:rsidRPr="00053D77">
        <w:rPr>
          <w:rFonts w:ascii="Century Gothic" w:hAnsi="Century Gothic"/>
        </w:rPr>
        <w:t>ente</w:t>
      </w:r>
      <w:r w:rsidR="00863BED">
        <w:rPr>
          <w:rFonts w:ascii="Century Gothic" w:hAnsi="Century Gothic"/>
        </w:rPr>
        <w:t>roscop</w:t>
      </w:r>
      <w:r w:rsidRPr="00053D77">
        <w:rPr>
          <w:rFonts w:ascii="Century Gothic" w:hAnsi="Century Gothic"/>
        </w:rPr>
        <w:t>io</w:t>
      </w:r>
      <w:proofErr w:type="spellEnd"/>
      <w:r w:rsidRPr="00053D77">
        <w:rPr>
          <w:rFonts w:ascii="Century Gothic" w:hAnsi="Century Gothic"/>
        </w:rPr>
        <w:t xml:space="preserve"> di ultima generazione: uno strumento che ci consentirà non solo di vedere le lesioni del piccolo intestino ma anche di eseguire biopsie o asportare polipi in tale sede”.</w:t>
      </w:r>
    </w:p>
    <w:p w:rsidR="00090D98" w:rsidRPr="00053D77" w:rsidRDefault="00863BED" w:rsidP="00053D77">
      <w:pPr>
        <w:pStyle w:val="Default"/>
        <w:jc w:val="both"/>
        <w:rPr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Attualmente oper</w:t>
      </w:r>
      <w:r w:rsidR="00090D98" w:rsidRPr="00053D77">
        <w:rPr>
          <w:rFonts w:ascii="Century Gothic" w:hAnsi="Century Gothic"/>
          <w:sz w:val="22"/>
          <w:szCs w:val="22"/>
        </w:rPr>
        <w:t>ano</w:t>
      </w:r>
      <w:r w:rsidR="006F65BA">
        <w:rPr>
          <w:rFonts w:ascii="Century Gothic" w:hAnsi="Century Gothic"/>
          <w:sz w:val="22"/>
          <w:szCs w:val="22"/>
        </w:rPr>
        <w:t xml:space="preserve"> presso la struttura di Endoscopia digestiva</w:t>
      </w:r>
      <w:r w:rsidR="00E737CE">
        <w:rPr>
          <w:rFonts w:ascii="Century Gothic" w:hAnsi="Century Gothic"/>
          <w:sz w:val="22"/>
          <w:szCs w:val="22"/>
        </w:rPr>
        <w:t xml:space="preserve"> sei medici, </w:t>
      </w:r>
      <w:r w:rsidR="00053D77" w:rsidRPr="00053D77">
        <w:rPr>
          <w:rFonts w:ascii="Century Gothic" w:hAnsi="Century Gothic"/>
          <w:sz w:val="22"/>
          <w:szCs w:val="22"/>
        </w:rPr>
        <w:t>con comprovata esperienza in endoscopia ed in fisiopatologia dell’</w:t>
      </w:r>
      <w:r w:rsidR="00E737CE">
        <w:rPr>
          <w:rFonts w:ascii="Century Gothic" w:hAnsi="Century Gothic"/>
          <w:sz w:val="22"/>
          <w:szCs w:val="22"/>
        </w:rPr>
        <w:t>apparato digerente</w:t>
      </w:r>
      <w:r w:rsidR="00053D77" w:rsidRPr="00053D77">
        <w:rPr>
          <w:rFonts w:ascii="Century Gothic" w:hAnsi="Century Gothic"/>
          <w:sz w:val="22"/>
          <w:szCs w:val="22"/>
        </w:rPr>
        <w:t>.</w:t>
      </w:r>
      <w:r w:rsidR="00053D77" w:rsidRPr="00053D77">
        <w:rPr>
          <w:sz w:val="22"/>
          <w:szCs w:val="22"/>
        </w:rPr>
        <w:t xml:space="preserve">  </w:t>
      </w:r>
      <w:r w:rsidR="00573549">
        <w:rPr>
          <w:rFonts w:ascii="Century Gothic" w:hAnsi="Century Gothic"/>
          <w:sz w:val="22"/>
          <w:szCs w:val="22"/>
        </w:rPr>
        <w:t xml:space="preserve">Impegnati, </w:t>
      </w:r>
      <w:r w:rsidR="00053D77" w:rsidRPr="00053D77">
        <w:rPr>
          <w:rFonts w:ascii="Century Gothic" w:hAnsi="Century Gothic"/>
          <w:sz w:val="22"/>
          <w:szCs w:val="22"/>
        </w:rPr>
        <w:t>da</w:t>
      </w:r>
      <w:r w:rsidR="00573549">
        <w:rPr>
          <w:rFonts w:ascii="Century Gothic" w:hAnsi="Century Gothic"/>
          <w:sz w:val="22"/>
          <w:szCs w:val="22"/>
        </w:rPr>
        <w:t>l</w:t>
      </w:r>
      <w:r w:rsidR="00053D77" w:rsidRPr="00053D77">
        <w:rPr>
          <w:rFonts w:ascii="Century Gothic" w:hAnsi="Century Gothic"/>
          <w:sz w:val="22"/>
          <w:szCs w:val="22"/>
        </w:rPr>
        <w:t xml:space="preserve"> punto di vista assistenziale</w:t>
      </w:r>
      <w:r w:rsidR="00573549">
        <w:rPr>
          <w:rFonts w:ascii="Century Gothic" w:hAnsi="Century Gothic"/>
          <w:sz w:val="22"/>
          <w:szCs w:val="22"/>
        </w:rPr>
        <w:t>, anche 10 inferm</w:t>
      </w:r>
      <w:r w:rsidR="00053D77" w:rsidRPr="00053D77">
        <w:rPr>
          <w:rFonts w:ascii="Century Gothic" w:hAnsi="Century Gothic"/>
          <w:sz w:val="22"/>
          <w:szCs w:val="22"/>
        </w:rPr>
        <w:t>iere e 4 OTA, operatori tecnici addetti all’assistenza.</w:t>
      </w:r>
    </w:p>
    <w:p w:rsidR="00053D77" w:rsidRPr="00053D77" w:rsidRDefault="00053D77" w:rsidP="00053D77">
      <w:pPr>
        <w:pStyle w:val="Default"/>
        <w:rPr>
          <w:rFonts w:ascii="Century Gothic" w:hAnsi="Century Gothic"/>
          <w:sz w:val="22"/>
          <w:szCs w:val="22"/>
        </w:rPr>
      </w:pPr>
    </w:p>
    <w:p w:rsidR="00090D98" w:rsidRPr="00053D77" w:rsidRDefault="00053D77" w:rsidP="004A550B">
      <w:pPr>
        <w:pStyle w:val="Titolo1"/>
        <w:shd w:val="clear" w:color="auto" w:fill="FFFFFF"/>
        <w:spacing w:before="0" w:beforeAutospacing="0" w:after="0" w:afterAutospacing="0" w:line="690" w:lineRule="atLeast"/>
        <w:rPr>
          <w:rFonts w:ascii="Century Gothic" w:hAnsi="Century Gothic" w:cs="Arial"/>
          <w:color w:val="1284BA"/>
          <w:sz w:val="22"/>
          <w:szCs w:val="22"/>
        </w:rPr>
      </w:pPr>
      <w:r w:rsidRPr="00053D77">
        <w:rPr>
          <w:rFonts w:ascii="Century Gothic" w:hAnsi="Century Gothic" w:cs="Arial"/>
          <w:color w:val="000000"/>
          <w:sz w:val="22"/>
          <w:szCs w:val="22"/>
        </w:rPr>
        <w:t>Ufficio stampa</w:t>
      </w:r>
    </w:p>
    <w:p w:rsidR="004A550B" w:rsidRDefault="004A550B" w:rsidP="004A550B">
      <w:pPr>
        <w:pStyle w:val="paragraphstyle"/>
        <w:shd w:val="clear" w:color="auto" w:fill="FFFFFF"/>
        <w:spacing w:before="0" w:beforeAutospacing="0" w:after="0" w:afterAutospacing="0" w:line="25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.</w:t>
      </w:r>
    </w:p>
    <w:p w:rsidR="00F72E1C" w:rsidRDefault="00F72E1C" w:rsidP="00ED2F26">
      <w:pPr>
        <w:jc w:val="both"/>
        <w:rPr>
          <w:rFonts w:ascii="Century Gothic" w:hAnsi="Century Gothic"/>
        </w:rPr>
      </w:pPr>
      <w:bookmarkStart w:id="0" w:name="_GoBack"/>
      <w:bookmarkEnd w:id="0"/>
    </w:p>
    <w:p w:rsidR="00F72E1C" w:rsidRPr="004749ED" w:rsidRDefault="00F72E1C" w:rsidP="00ED2F26">
      <w:pPr>
        <w:jc w:val="both"/>
        <w:rPr>
          <w:rFonts w:ascii="Century Gothic" w:hAnsi="Century Gothic"/>
        </w:rPr>
      </w:pPr>
    </w:p>
    <w:p w:rsidR="006871DB" w:rsidRDefault="006871DB" w:rsidP="007C5DF5">
      <w:pPr>
        <w:rPr>
          <w:rFonts w:ascii="Century Gothic" w:hAnsi="Century Gothic"/>
        </w:rPr>
      </w:pPr>
    </w:p>
    <w:p w:rsidR="00892B1B" w:rsidRPr="007C5DF5" w:rsidRDefault="00892B1B" w:rsidP="007C5DF5"/>
    <w:sectPr w:rsidR="00892B1B" w:rsidRPr="007C5DF5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6B1" w:rsidRDefault="006C66B1" w:rsidP="00C44E58">
      <w:pPr>
        <w:spacing w:after="0" w:line="240" w:lineRule="auto"/>
      </w:pPr>
      <w:r>
        <w:separator/>
      </w:r>
    </w:p>
  </w:endnote>
  <w:endnote w:type="continuationSeparator" w:id="0">
    <w:p w:rsidR="006C66B1" w:rsidRDefault="006C66B1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F Old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6C66B1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6B1" w:rsidRDefault="006C66B1" w:rsidP="00C44E58">
      <w:pPr>
        <w:spacing w:after="0" w:line="240" w:lineRule="auto"/>
      </w:pPr>
      <w:r>
        <w:separator/>
      </w:r>
    </w:p>
  </w:footnote>
  <w:footnote w:type="continuationSeparator" w:id="0">
    <w:p w:rsidR="006C66B1" w:rsidRDefault="006C66B1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53D77"/>
    <w:rsid w:val="00073E91"/>
    <w:rsid w:val="00086C27"/>
    <w:rsid w:val="00090D98"/>
    <w:rsid w:val="000C78E2"/>
    <w:rsid w:val="000E6837"/>
    <w:rsid w:val="001026AC"/>
    <w:rsid w:val="00134C84"/>
    <w:rsid w:val="001609C7"/>
    <w:rsid w:val="001802F3"/>
    <w:rsid w:val="00206D6C"/>
    <w:rsid w:val="00206FF7"/>
    <w:rsid w:val="00217DCF"/>
    <w:rsid w:val="00264704"/>
    <w:rsid w:val="00293BAC"/>
    <w:rsid w:val="002B0B60"/>
    <w:rsid w:val="002E3FD3"/>
    <w:rsid w:val="0030004A"/>
    <w:rsid w:val="003025EB"/>
    <w:rsid w:val="00313C95"/>
    <w:rsid w:val="0031654C"/>
    <w:rsid w:val="003366AC"/>
    <w:rsid w:val="003378E7"/>
    <w:rsid w:val="00357FA7"/>
    <w:rsid w:val="003D7EC1"/>
    <w:rsid w:val="003F43D3"/>
    <w:rsid w:val="003F50B8"/>
    <w:rsid w:val="00400045"/>
    <w:rsid w:val="004137FF"/>
    <w:rsid w:val="0042126E"/>
    <w:rsid w:val="00440AA7"/>
    <w:rsid w:val="00470CDF"/>
    <w:rsid w:val="004749ED"/>
    <w:rsid w:val="00475D86"/>
    <w:rsid w:val="00484BA8"/>
    <w:rsid w:val="004A550B"/>
    <w:rsid w:val="004B0FFB"/>
    <w:rsid w:val="004B1CAA"/>
    <w:rsid w:val="004E3861"/>
    <w:rsid w:val="00573549"/>
    <w:rsid w:val="005867B6"/>
    <w:rsid w:val="005B4A03"/>
    <w:rsid w:val="005D0F10"/>
    <w:rsid w:val="005D28FA"/>
    <w:rsid w:val="005F020A"/>
    <w:rsid w:val="00603511"/>
    <w:rsid w:val="00624893"/>
    <w:rsid w:val="00631720"/>
    <w:rsid w:val="0065446B"/>
    <w:rsid w:val="00654591"/>
    <w:rsid w:val="006871DB"/>
    <w:rsid w:val="006C66B1"/>
    <w:rsid w:val="006D0F36"/>
    <w:rsid w:val="006E466B"/>
    <w:rsid w:val="006F10A5"/>
    <w:rsid w:val="006F65BA"/>
    <w:rsid w:val="007175F3"/>
    <w:rsid w:val="00734168"/>
    <w:rsid w:val="00761419"/>
    <w:rsid w:val="00763239"/>
    <w:rsid w:val="00775648"/>
    <w:rsid w:val="007A42C2"/>
    <w:rsid w:val="007C5DF5"/>
    <w:rsid w:val="007F249F"/>
    <w:rsid w:val="007F472A"/>
    <w:rsid w:val="00863BED"/>
    <w:rsid w:val="00883241"/>
    <w:rsid w:val="00892B1B"/>
    <w:rsid w:val="008975F1"/>
    <w:rsid w:val="008F381A"/>
    <w:rsid w:val="009145D6"/>
    <w:rsid w:val="009475AD"/>
    <w:rsid w:val="00954551"/>
    <w:rsid w:val="009A40F5"/>
    <w:rsid w:val="009B2FD2"/>
    <w:rsid w:val="009C2264"/>
    <w:rsid w:val="009D18B9"/>
    <w:rsid w:val="009D6016"/>
    <w:rsid w:val="00A02763"/>
    <w:rsid w:val="00A10AE9"/>
    <w:rsid w:val="00A17354"/>
    <w:rsid w:val="00A31B5D"/>
    <w:rsid w:val="00A33025"/>
    <w:rsid w:val="00AC0A84"/>
    <w:rsid w:val="00AC7389"/>
    <w:rsid w:val="00AD2622"/>
    <w:rsid w:val="00B119F3"/>
    <w:rsid w:val="00B905A4"/>
    <w:rsid w:val="00BA4243"/>
    <w:rsid w:val="00BA762F"/>
    <w:rsid w:val="00BB0BE2"/>
    <w:rsid w:val="00BB6582"/>
    <w:rsid w:val="00BC6962"/>
    <w:rsid w:val="00C3484F"/>
    <w:rsid w:val="00C44E58"/>
    <w:rsid w:val="00C72D6B"/>
    <w:rsid w:val="00C80E0B"/>
    <w:rsid w:val="00C85BF1"/>
    <w:rsid w:val="00CE5943"/>
    <w:rsid w:val="00D12141"/>
    <w:rsid w:val="00D137AE"/>
    <w:rsid w:val="00DA1249"/>
    <w:rsid w:val="00DA2F76"/>
    <w:rsid w:val="00DC49B7"/>
    <w:rsid w:val="00DD6B6A"/>
    <w:rsid w:val="00DF28AE"/>
    <w:rsid w:val="00DF4284"/>
    <w:rsid w:val="00E04B2B"/>
    <w:rsid w:val="00E15DBC"/>
    <w:rsid w:val="00E23D6B"/>
    <w:rsid w:val="00E24846"/>
    <w:rsid w:val="00E73147"/>
    <w:rsid w:val="00E737CE"/>
    <w:rsid w:val="00E86FA5"/>
    <w:rsid w:val="00EC5003"/>
    <w:rsid w:val="00ED2F26"/>
    <w:rsid w:val="00F05526"/>
    <w:rsid w:val="00F068D5"/>
    <w:rsid w:val="00F4290D"/>
    <w:rsid w:val="00F652A7"/>
    <w:rsid w:val="00F72E1C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  <w:style w:type="paragraph" w:customStyle="1" w:styleId="paragraphstyle">
    <w:name w:val="paragraph_style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">
    <w:name w:val="Titolo1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Normale"/>
    <w:rsid w:val="00053D7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3612">
          <w:marLeft w:val="5565"/>
          <w:marRight w:val="0"/>
          <w:marTop w:val="2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2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8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6</cp:revision>
  <cp:lastPrinted>2018-01-25T15:13:00Z</cp:lastPrinted>
  <dcterms:created xsi:type="dcterms:W3CDTF">2018-10-04T10:35:00Z</dcterms:created>
  <dcterms:modified xsi:type="dcterms:W3CDTF">2018-10-17T08:28:00Z</dcterms:modified>
</cp:coreProperties>
</file>