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E1C" w:rsidRDefault="00F72E1C" w:rsidP="00ED2F26">
      <w:pPr>
        <w:jc w:val="both"/>
        <w:rPr>
          <w:rFonts w:ascii="Century Gothic" w:hAnsi="Century Gothic"/>
        </w:rPr>
      </w:pPr>
    </w:p>
    <w:p w:rsidR="00D44889" w:rsidRDefault="00D44889" w:rsidP="00D44889">
      <w:pPr>
        <w:pStyle w:val="Testonormale"/>
      </w:pPr>
      <w:r>
        <w:t>Pavia, 14 novembre 2018</w:t>
      </w:r>
    </w:p>
    <w:p w:rsidR="00D44889" w:rsidRDefault="00D44889" w:rsidP="00D44889">
      <w:pPr>
        <w:pStyle w:val="Testonormale"/>
      </w:pPr>
    </w:p>
    <w:p w:rsidR="00D44889" w:rsidRDefault="00D44889" w:rsidP="00D44889">
      <w:pPr>
        <w:pStyle w:val="Testonormale"/>
      </w:pPr>
    </w:p>
    <w:p w:rsidR="00D44889" w:rsidRDefault="00D44889" w:rsidP="00D44889">
      <w:pPr>
        <w:pStyle w:val="Testonormale"/>
      </w:pPr>
    </w:p>
    <w:p w:rsidR="00D44889" w:rsidRDefault="00D44889" w:rsidP="00D44889">
      <w:pPr>
        <w:pStyle w:val="Testonormale"/>
      </w:pPr>
      <w:r>
        <w:t>COMUNICATO</w:t>
      </w:r>
    </w:p>
    <w:p w:rsidR="00D44889" w:rsidRDefault="00D44889" w:rsidP="00D44889">
      <w:pPr>
        <w:pStyle w:val="Testonormale"/>
      </w:pPr>
    </w:p>
    <w:p w:rsidR="00D44889" w:rsidRDefault="00D44889" w:rsidP="00D44889">
      <w:pPr>
        <w:pStyle w:val="Testonormale"/>
      </w:pPr>
    </w:p>
    <w:p w:rsidR="00D44889" w:rsidRDefault="00D44889" w:rsidP="00D44889">
      <w:pPr>
        <w:pStyle w:val="Testonormale"/>
        <w:jc w:val="center"/>
        <w:rPr>
          <w:b/>
          <w:sz w:val="24"/>
          <w:szCs w:val="24"/>
        </w:rPr>
      </w:pPr>
    </w:p>
    <w:p w:rsidR="00D44889" w:rsidRPr="00D44889" w:rsidRDefault="00D44889" w:rsidP="00D44889">
      <w:pPr>
        <w:pStyle w:val="Testonormale"/>
        <w:jc w:val="center"/>
        <w:rPr>
          <w:b/>
          <w:sz w:val="24"/>
          <w:szCs w:val="24"/>
        </w:rPr>
      </w:pPr>
      <w:r w:rsidRPr="00D44889">
        <w:rPr>
          <w:b/>
          <w:sz w:val="24"/>
          <w:szCs w:val="24"/>
        </w:rPr>
        <w:t>Duemila trapianti ad Ematologia: una festa il 17 novembre</w:t>
      </w:r>
    </w:p>
    <w:p w:rsidR="00D44889" w:rsidRDefault="00D44889" w:rsidP="00D44889">
      <w:pPr>
        <w:pStyle w:val="Testonormale"/>
      </w:pPr>
    </w:p>
    <w:p w:rsidR="00D44889" w:rsidRDefault="00D44889" w:rsidP="00D44889">
      <w:pPr>
        <w:pStyle w:val="Testonormale"/>
        <w:spacing w:after="160" w:line="259" w:lineRule="auto"/>
        <w:jc w:val="both"/>
      </w:pPr>
      <w:r>
        <w:t>Una festa, un'occasione importante per ricordare l'attività e il grande impegno messo in campo dal Centro Trapianti della struttura di Ematologia, diretta da Luca Arcaini, che ad ottobre ha centrato l'obiettivo dei 2000 trapianti di cellule staminali emopoietiche realizzati. Così il San Matteo, con i responsabili medico e infermieristico del reparto del San Matteo (in modo particolare Martin Hoffman, coordinatore infermieristico e data mana</w:t>
      </w:r>
      <w:r w:rsidR="00FF471C">
        <w:t>ger del Centro Trapianti), ha</w:t>
      </w:r>
      <w:r>
        <w:t xml:space="preserve"> promosso una serata </w:t>
      </w:r>
      <w:r w:rsidR="00FF471C">
        <w:t xml:space="preserve">per celebrare </w:t>
      </w:r>
      <w:r>
        <w:t>questo straordinario traguardo ragg</w:t>
      </w:r>
      <w:r w:rsidR="00FF471C">
        <w:t xml:space="preserve">iunto e al contempo per </w:t>
      </w:r>
      <w:r>
        <w:t>divulgare la cultura della donazione di organi, tessuti, cellule.</w:t>
      </w:r>
    </w:p>
    <w:p w:rsidR="00D44889" w:rsidRDefault="00D44889" w:rsidP="00D44889">
      <w:pPr>
        <w:pStyle w:val="Testonormale"/>
        <w:spacing w:after="160" w:line="259" w:lineRule="auto"/>
        <w:jc w:val="both"/>
      </w:pPr>
      <w:r>
        <w:t>Vi hanno aderito il Comune di Pavia, con gli assessorati alla Salute e alla Cultura; l'Ordine delle Professioni Infermieristiche, e le associazioni di volontariato che operano a fianco dell'Ematologia, dei pazienti e dei loro familiari (AIL, AEP, Associazione "Luca per non perdersi").</w:t>
      </w:r>
    </w:p>
    <w:p w:rsidR="00D44889" w:rsidRDefault="00D44889" w:rsidP="00D44889">
      <w:pPr>
        <w:pStyle w:val="Testonormale"/>
        <w:spacing w:after="160" w:line="259" w:lineRule="auto"/>
        <w:jc w:val="both"/>
      </w:pPr>
      <w:r>
        <w:t>Sono stati invitati</w:t>
      </w:r>
      <w:r w:rsidR="00FF471C">
        <w:t xml:space="preserve"> a portare una testimonianza ex</w:t>
      </w:r>
      <w:r>
        <w:t xml:space="preserve"> pazienti trapiantati nel corso degli anni. Tra essi, Luca Manto che ha corso 21 km di maratona 21 giorni dopo essere stato trapiantato e Lucia Panico, vincitrice dei campionati del mondo, nel 1991, di tiro con l'arco indoor.</w:t>
      </w:r>
    </w:p>
    <w:p w:rsidR="00D44889" w:rsidRDefault="00D44889" w:rsidP="00D44889">
      <w:pPr>
        <w:pStyle w:val="Testonormale"/>
        <w:spacing w:after="160" w:line="259" w:lineRule="auto"/>
        <w:jc w:val="both"/>
      </w:pPr>
      <w:r>
        <w:t xml:space="preserve">Saranno presenti anche molti sportivi e atleti, testimonial della cultura della donazione. Tra essi Arianna Pozzi (nazionale di judo), Fabio Di Bella (nazionale di basket), Luisa Pasini (campionessa di </w:t>
      </w:r>
      <w:proofErr w:type="spellStart"/>
      <w:r>
        <w:t>hand</w:t>
      </w:r>
      <w:proofErr w:type="spellEnd"/>
      <w:r>
        <w:t xml:space="preserve"> bike e infermiera del San Matteo)</w:t>
      </w:r>
      <w:r w:rsidR="00FF471C">
        <w:t>, Tiziano Gemelli (Nazionale di Atletica Leggera), Mauro Nespoli (Nazionale di Tiro con l’arco), Rizza Manfredi (nazionale di canoa)</w:t>
      </w:r>
      <w:r>
        <w:t xml:space="preserve"> e altri ancora.</w:t>
      </w:r>
    </w:p>
    <w:p w:rsidR="00D44889" w:rsidRDefault="00D44889" w:rsidP="00D44889">
      <w:pPr>
        <w:pStyle w:val="Testonormale"/>
        <w:spacing w:after="160" w:line="259" w:lineRule="auto"/>
        <w:jc w:val="both"/>
      </w:pPr>
      <w:r>
        <w:t>L'appuntamento è sabato 17 novembre, a Pavia, al Palazzo del Brolet</w:t>
      </w:r>
      <w:r w:rsidR="00FF471C">
        <w:t>to alle 16.00. É prevista una cod</w:t>
      </w:r>
      <w:r>
        <w:t>a musicale, dalle 17.30 alle 19.</w:t>
      </w:r>
      <w:r w:rsidR="00FF471C">
        <w:t>30</w:t>
      </w:r>
      <w:r>
        <w:t xml:space="preserve">, preso l'adiacente Sala delle Conferenze: </w:t>
      </w:r>
      <w:r>
        <w:lastRenderedPageBreak/>
        <w:t>qui si esibira</w:t>
      </w:r>
      <w:r w:rsidR="00FF471C">
        <w:t>nno la flautista classica e prof</w:t>
      </w:r>
      <w:r>
        <w:t>essore d'orchestra Elena Cecconi e il cantautor</w:t>
      </w:r>
      <w:r w:rsidR="00FF471C">
        <w:t>e Oliviero Malaspina, vincitore</w:t>
      </w:r>
      <w:bookmarkStart w:id="0" w:name="_GoBack"/>
      <w:bookmarkEnd w:id="0"/>
      <w:r>
        <w:t>, fra l'altro, di tre edizioni del Premio Recanati.</w:t>
      </w:r>
    </w:p>
    <w:p w:rsidR="00556C14" w:rsidRDefault="00556C14" w:rsidP="00ED2F26">
      <w:pPr>
        <w:jc w:val="both"/>
        <w:rPr>
          <w:rFonts w:ascii="Century Gothic" w:hAnsi="Century Gothic"/>
        </w:rPr>
      </w:pPr>
      <w:r>
        <w:rPr>
          <w:rFonts w:ascii="Century Gothic" w:hAnsi="Century Gothic"/>
        </w:rPr>
        <w:t>BOX</w:t>
      </w:r>
    </w:p>
    <w:p w:rsidR="00556C14" w:rsidRDefault="00556C14" w:rsidP="00556C14">
      <w:pPr>
        <w:jc w:val="both"/>
        <w:rPr>
          <w:rFonts w:ascii="Century Gothic" w:hAnsi="Century Gothic"/>
          <w:b/>
        </w:rPr>
      </w:pPr>
      <w:r w:rsidRPr="00E82318">
        <w:rPr>
          <w:rFonts w:ascii="Century Gothic" w:hAnsi="Century Gothic"/>
          <w:b/>
        </w:rPr>
        <w:t>Centro Trapianto dell</w:t>
      </w:r>
      <w:r>
        <w:rPr>
          <w:rFonts w:ascii="Century Gothic" w:hAnsi="Century Gothic"/>
          <w:b/>
        </w:rPr>
        <w:t>a struttura di Ematologia</w:t>
      </w:r>
    </w:p>
    <w:p w:rsidR="00556C14" w:rsidRDefault="00556C14" w:rsidP="00556C14">
      <w:pPr>
        <w:autoSpaceDE w:val="0"/>
        <w:autoSpaceDN w:val="0"/>
        <w:adjustRightInd w:val="0"/>
        <w:jc w:val="both"/>
        <w:rPr>
          <w:rFonts w:ascii="Century Gothic" w:hAnsi="Century Gothic" w:cs="Arial"/>
          <w:iCs/>
          <w:szCs w:val="24"/>
        </w:rPr>
      </w:pPr>
      <w:r w:rsidRPr="00F1566B">
        <w:rPr>
          <w:rFonts w:ascii="Century Gothic" w:hAnsi="Century Gothic" w:cs="Arial"/>
          <w:szCs w:val="24"/>
        </w:rPr>
        <w:t xml:space="preserve">L’attività </w:t>
      </w:r>
      <w:proofErr w:type="spellStart"/>
      <w:r w:rsidRPr="00F1566B">
        <w:rPr>
          <w:rFonts w:ascii="Century Gothic" w:hAnsi="Century Gothic" w:cs="Arial"/>
          <w:szCs w:val="24"/>
        </w:rPr>
        <w:t>trapiantologica</w:t>
      </w:r>
      <w:proofErr w:type="spellEnd"/>
      <w:r>
        <w:rPr>
          <w:rFonts w:ascii="Century Gothic" w:hAnsi="Century Gothic" w:cs="Arial"/>
          <w:szCs w:val="24"/>
        </w:rPr>
        <w:t xml:space="preserve"> ad Ematologia è avviata </w:t>
      </w:r>
      <w:r w:rsidRPr="00F1566B">
        <w:rPr>
          <w:rFonts w:ascii="Century Gothic" w:hAnsi="Century Gothic" w:cs="Arial"/>
          <w:iCs/>
          <w:szCs w:val="24"/>
        </w:rPr>
        <w:t>nel 1985, con l’iniziale attivazio</w:t>
      </w:r>
      <w:r>
        <w:rPr>
          <w:rFonts w:ascii="Century Gothic" w:hAnsi="Century Gothic" w:cs="Arial"/>
          <w:iCs/>
          <w:szCs w:val="24"/>
        </w:rPr>
        <w:t xml:space="preserve">ne di 2 camere sterili dedicate per i </w:t>
      </w:r>
      <w:r w:rsidRPr="00F1566B">
        <w:rPr>
          <w:rFonts w:ascii="Century Gothic" w:hAnsi="Century Gothic" w:cs="Arial"/>
          <w:iCs/>
          <w:szCs w:val="24"/>
        </w:rPr>
        <w:t>primi trapianti di midollo osseo sull’adulto.</w:t>
      </w:r>
    </w:p>
    <w:p w:rsidR="00556C14" w:rsidRDefault="00556C14" w:rsidP="00556C14">
      <w:pPr>
        <w:autoSpaceDE w:val="0"/>
        <w:autoSpaceDN w:val="0"/>
        <w:adjustRightInd w:val="0"/>
        <w:jc w:val="both"/>
        <w:rPr>
          <w:rFonts w:ascii="Century Gothic" w:hAnsi="Century Gothic" w:cs="Arial"/>
          <w:iCs/>
          <w:szCs w:val="24"/>
        </w:rPr>
      </w:pPr>
      <w:r w:rsidRPr="00F1566B">
        <w:rPr>
          <w:rFonts w:ascii="Century Gothic" w:hAnsi="Century Gothic" w:cs="Arial"/>
          <w:iCs/>
          <w:szCs w:val="24"/>
        </w:rPr>
        <w:t>Nel 1990 viene eseguito il primo trapianto allogenico</w:t>
      </w:r>
      <w:r>
        <w:rPr>
          <w:rFonts w:ascii="Century Gothic" w:hAnsi="Century Gothic" w:cs="Arial"/>
          <w:iCs/>
          <w:szCs w:val="24"/>
        </w:rPr>
        <w:t xml:space="preserve"> da donatore non consanguineo e</w:t>
      </w:r>
      <w:r w:rsidRPr="00F1566B">
        <w:rPr>
          <w:rFonts w:ascii="Century Gothic" w:hAnsi="Century Gothic" w:cs="Arial"/>
          <w:iCs/>
          <w:szCs w:val="24"/>
        </w:rPr>
        <w:t xml:space="preserve"> il centro viene</w:t>
      </w:r>
      <w:r>
        <w:rPr>
          <w:rFonts w:ascii="Century Gothic" w:hAnsi="Century Gothic" w:cs="Arial"/>
          <w:iCs/>
          <w:szCs w:val="24"/>
        </w:rPr>
        <w:t xml:space="preserve"> istituzionalizzato quale struttura</w:t>
      </w:r>
      <w:r w:rsidRPr="00F1566B">
        <w:rPr>
          <w:rFonts w:ascii="Century Gothic" w:hAnsi="Century Gothic" w:cs="Arial"/>
          <w:iCs/>
          <w:szCs w:val="24"/>
        </w:rPr>
        <w:t xml:space="preserve"> di riferimento regionale per l’attività di trapianto. </w:t>
      </w:r>
    </w:p>
    <w:p w:rsidR="00556C14" w:rsidRDefault="00556C14" w:rsidP="00556C14">
      <w:pPr>
        <w:autoSpaceDE w:val="0"/>
        <w:autoSpaceDN w:val="0"/>
        <w:adjustRightInd w:val="0"/>
        <w:jc w:val="both"/>
        <w:rPr>
          <w:rFonts w:ascii="Century Gothic" w:hAnsi="Century Gothic" w:cs="Arial"/>
          <w:iCs/>
          <w:szCs w:val="24"/>
        </w:rPr>
      </w:pPr>
      <w:r w:rsidRPr="00F1566B">
        <w:rPr>
          <w:rFonts w:ascii="Century Gothic" w:hAnsi="Century Gothic" w:cs="Arial"/>
          <w:iCs/>
          <w:szCs w:val="24"/>
        </w:rPr>
        <w:t>Nel 1994 viene inaugurato il nuovo Centro</w:t>
      </w:r>
      <w:r>
        <w:rPr>
          <w:rFonts w:ascii="Century Gothic" w:hAnsi="Century Gothic" w:cs="Arial"/>
          <w:iCs/>
          <w:szCs w:val="24"/>
        </w:rPr>
        <w:t xml:space="preserve"> ristrutturato. Attualmente </w:t>
      </w:r>
      <w:r w:rsidRPr="00F1566B">
        <w:rPr>
          <w:rFonts w:ascii="Century Gothic" w:hAnsi="Century Gothic" w:cs="Arial"/>
          <w:iCs/>
          <w:szCs w:val="24"/>
        </w:rPr>
        <w:t>è articolato in Unità Clinica di Degenza, Ambulatorio/MAC ed esegue oltre 100 trapianti all’anno con oltre 100 ricerche di donatori non consanguinei avviate.</w:t>
      </w:r>
      <w:r>
        <w:rPr>
          <w:rFonts w:ascii="Century Gothic" w:hAnsi="Century Gothic" w:cs="Arial"/>
          <w:iCs/>
          <w:szCs w:val="24"/>
        </w:rPr>
        <w:t xml:space="preserve"> Con questi numeri quello dell’Ematologia si attesta tra i più importanti centri nazionali per volumi di attività.</w:t>
      </w:r>
      <w:r w:rsidRPr="00F1566B">
        <w:rPr>
          <w:rFonts w:ascii="Century Gothic" w:hAnsi="Century Gothic" w:cs="Arial"/>
          <w:iCs/>
          <w:szCs w:val="24"/>
        </w:rPr>
        <w:t xml:space="preserve"> </w:t>
      </w:r>
    </w:p>
    <w:p w:rsidR="00556C14" w:rsidRPr="00556C14" w:rsidRDefault="00556C14" w:rsidP="00556C14">
      <w:pPr>
        <w:autoSpaceDE w:val="0"/>
        <w:autoSpaceDN w:val="0"/>
        <w:adjustRightInd w:val="0"/>
        <w:jc w:val="both"/>
        <w:rPr>
          <w:rFonts w:ascii="Century Gothic" w:hAnsi="Century Gothic" w:cs="Arial"/>
          <w:szCs w:val="24"/>
        </w:rPr>
      </w:pPr>
      <w:r>
        <w:rPr>
          <w:rFonts w:ascii="Century Gothic" w:hAnsi="Century Gothic" w:cs="Arial"/>
          <w:iCs/>
          <w:szCs w:val="24"/>
        </w:rPr>
        <w:t>Il Centro e</w:t>
      </w:r>
      <w:r w:rsidRPr="00F1566B">
        <w:rPr>
          <w:rFonts w:ascii="Century Gothic" w:hAnsi="Century Gothic" w:cs="Arial"/>
          <w:iCs/>
          <w:szCs w:val="24"/>
        </w:rPr>
        <w:t>segue prelievi di cellule staminali midollari per i Registri Italiano e Internazionali e si caratterizza per le seguenti attività</w:t>
      </w:r>
      <w:r w:rsidRPr="00F1566B">
        <w:rPr>
          <w:rFonts w:ascii="Century Gothic" w:hAnsi="Century Gothic" w:cs="Arial"/>
          <w:szCs w:val="24"/>
        </w:rPr>
        <w:t>:</w:t>
      </w:r>
    </w:p>
    <w:p w:rsidR="00556C14" w:rsidRPr="00F1566B" w:rsidRDefault="00556C14" w:rsidP="00556C14">
      <w:pPr>
        <w:numPr>
          <w:ilvl w:val="0"/>
          <w:numId w:val="3"/>
        </w:numPr>
        <w:jc w:val="both"/>
        <w:rPr>
          <w:rFonts w:ascii="Century Gothic" w:hAnsi="Century Gothic" w:cs="Arial"/>
          <w:iCs/>
          <w:szCs w:val="24"/>
        </w:rPr>
      </w:pPr>
      <w:r w:rsidRPr="00F1566B">
        <w:rPr>
          <w:rFonts w:ascii="Century Gothic" w:hAnsi="Century Gothic" w:cs="Arial"/>
          <w:iCs/>
          <w:szCs w:val="24"/>
        </w:rPr>
        <w:t xml:space="preserve">Terapia </w:t>
      </w:r>
      <w:proofErr w:type="spellStart"/>
      <w:r w:rsidRPr="00F1566B">
        <w:rPr>
          <w:rFonts w:ascii="Century Gothic" w:hAnsi="Century Gothic" w:cs="Arial"/>
          <w:iCs/>
          <w:szCs w:val="24"/>
        </w:rPr>
        <w:t>trapiantologica</w:t>
      </w:r>
      <w:proofErr w:type="spellEnd"/>
      <w:r w:rsidRPr="00F1566B">
        <w:rPr>
          <w:rFonts w:ascii="Century Gothic" w:hAnsi="Century Gothic" w:cs="Arial"/>
          <w:iCs/>
          <w:szCs w:val="24"/>
        </w:rPr>
        <w:t xml:space="preserve"> di persone affette da leucemie acute e croniche, linfomi, mielomi, sindromi </w:t>
      </w:r>
      <w:proofErr w:type="spellStart"/>
      <w:r w:rsidRPr="00F1566B">
        <w:rPr>
          <w:rFonts w:ascii="Century Gothic" w:hAnsi="Century Gothic" w:cs="Arial"/>
          <w:iCs/>
          <w:szCs w:val="24"/>
        </w:rPr>
        <w:t>mielodisplastiche</w:t>
      </w:r>
      <w:proofErr w:type="spellEnd"/>
      <w:r w:rsidRPr="00F1566B">
        <w:rPr>
          <w:rFonts w:ascii="Century Gothic" w:hAnsi="Century Gothic" w:cs="Arial"/>
          <w:iCs/>
          <w:szCs w:val="24"/>
        </w:rPr>
        <w:t xml:space="preserve">, </w:t>
      </w:r>
      <w:proofErr w:type="spellStart"/>
      <w:r w:rsidRPr="00F1566B">
        <w:rPr>
          <w:rFonts w:ascii="Century Gothic" w:hAnsi="Century Gothic" w:cs="Arial"/>
          <w:iCs/>
          <w:szCs w:val="24"/>
        </w:rPr>
        <w:t>amiloidosi</w:t>
      </w:r>
      <w:proofErr w:type="spellEnd"/>
      <w:r w:rsidRPr="00F1566B">
        <w:rPr>
          <w:rFonts w:ascii="Century Gothic" w:hAnsi="Century Gothic" w:cs="Arial"/>
          <w:iCs/>
          <w:szCs w:val="24"/>
        </w:rPr>
        <w:t xml:space="preserve"> e aplasie midollari, mediante trapianto autologo e</w:t>
      </w:r>
      <w:r>
        <w:rPr>
          <w:rFonts w:ascii="Century Gothic" w:hAnsi="Century Gothic" w:cs="Arial"/>
          <w:iCs/>
          <w:szCs w:val="24"/>
        </w:rPr>
        <w:t xml:space="preserve">d allogenico </w:t>
      </w:r>
      <w:r w:rsidRPr="00F1566B">
        <w:rPr>
          <w:rFonts w:ascii="Century Gothic" w:hAnsi="Century Gothic" w:cs="Arial"/>
          <w:iCs/>
          <w:szCs w:val="24"/>
        </w:rPr>
        <w:t xml:space="preserve">di cellule staminali periferiche, midollari e cordonali supportato da moderne modalità di cura, quali la chemioterapia standard e ad alte dosi, terapie molecolari, </w:t>
      </w:r>
      <w:proofErr w:type="spellStart"/>
      <w:r w:rsidRPr="00F1566B">
        <w:rPr>
          <w:rFonts w:ascii="Century Gothic" w:hAnsi="Century Gothic" w:cs="Arial"/>
          <w:iCs/>
          <w:szCs w:val="24"/>
        </w:rPr>
        <w:t>immuno</w:t>
      </w:r>
      <w:proofErr w:type="spellEnd"/>
      <w:r w:rsidRPr="00F1566B">
        <w:rPr>
          <w:rFonts w:ascii="Century Gothic" w:hAnsi="Century Gothic" w:cs="Arial"/>
          <w:iCs/>
          <w:szCs w:val="24"/>
        </w:rPr>
        <w:t>-chemioterapia, terapie con infusione di Linfociti da donatori;</w:t>
      </w:r>
    </w:p>
    <w:p w:rsidR="00556C14" w:rsidRPr="00F1566B" w:rsidRDefault="00556C14" w:rsidP="00556C14">
      <w:pPr>
        <w:numPr>
          <w:ilvl w:val="0"/>
          <w:numId w:val="3"/>
        </w:numPr>
        <w:jc w:val="both"/>
        <w:rPr>
          <w:rFonts w:ascii="Century Gothic" w:hAnsi="Century Gothic" w:cs="Arial"/>
          <w:iCs/>
          <w:szCs w:val="24"/>
        </w:rPr>
      </w:pPr>
      <w:r w:rsidRPr="00F1566B">
        <w:rPr>
          <w:rFonts w:ascii="Century Gothic" w:hAnsi="Century Gothic" w:cs="Arial"/>
          <w:iCs/>
          <w:szCs w:val="24"/>
        </w:rPr>
        <w:t>Follow-up a breve, medio e lungo periodo delle persone sottoposte a trapianto autologo ed allogenico di cellule staminali;</w:t>
      </w:r>
    </w:p>
    <w:p w:rsidR="00556C14" w:rsidRPr="00F1566B" w:rsidRDefault="00556C14" w:rsidP="00556C14">
      <w:pPr>
        <w:numPr>
          <w:ilvl w:val="0"/>
          <w:numId w:val="3"/>
        </w:numPr>
        <w:jc w:val="both"/>
        <w:rPr>
          <w:rFonts w:ascii="Century Gothic" w:hAnsi="Century Gothic" w:cs="Arial"/>
          <w:iCs/>
          <w:szCs w:val="24"/>
        </w:rPr>
      </w:pPr>
      <w:r w:rsidRPr="00F1566B">
        <w:rPr>
          <w:rFonts w:ascii="Century Gothic" w:hAnsi="Century Gothic" w:cs="Arial"/>
          <w:iCs/>
          <w:szCs w:val="24"/>
        </w:rPr>
        <w:t xml:space="preserve">Sperimentazione di nuovi farmaci e di nuove modalità terapeutiche in studi clinici controllati nazionali ed internazionali secondo le norme europee di </w:t>
      </w:r>
      <w:proofErr w:type="spellStart"/>
      <w:r w:rsidRPr="00F1566B">
        <w:rPr>
          <w:rFonts w:ascii="Century Gothic" w:hAnsi="Century Gothic" w:cs="Arial"/>
          <w:i/>
          <w:iCs/>
          <w:szCs w:val="24"/>
        </w:rPr>
        <w:t>good</w:t>
      </w:r>
      <w:proofErr w:type="spellEnd"/>
      <w:r w:rsidRPr="00F1566B">
        <w:rPr>
          <w:rFonts w:ascii="Century Gothic" w:hAnsi="Century Gothic" w:cs="Arial"/>
          <w:i/>
          <w:iCs/>
          <w:szCs w:val="24"/>
        </w:rPr>
        <w:t xml:space="preserve"> </w:t>
      </w:r>
      <w:proofErr w:type="spellStart"/>
      <w:r w:rsidRPr="00F1566B">
        <w:rPr>
          <w:rFonts w:ascii="Century Gothic" w:hAnsi="Century Gothic" w:cs="Arial"/>
          <w:i/>
          <w:iCs/>
          <w:szCs w:val="24"/>
        </w:rPr>
        <w:t>clinical</w:t>
      </w:r>
      <w:proofErr w:type="spellEnd"/>
      <w:r w:rsidRPr="00F1566B">
        <w:rPr>
          <w:rFonts w:ascii="Century Gothic" w:hAnsi="Century Gothic" w:cs="Arial"/>
          <w:i/>
          <w:iCs/>
          <w:szCs w:val="24"/>
        </w:rPr>
        <w:t xml:space="preserve"> </w:t>
      </w:r>
      <w:proofErr w:type="spellStart"/>
      <w:r w:rsidRPr="00F1566B">
        <w:rPr>
          <w:rFonts w:ascii="Century Gothic" w:hAnsi="Century Gothic" w:cs="Arial"/>
          <w:i/>
          <w:iCs/>
          <w:szCs w:val="24"/>
        </w:rPr>
        <w:t>practice</w:t>
      </w:r>
      <w:proofErr w:type="spellEnd"/>
      <w:r w:rsidRPr="00F1566B">
        <w:rPr>
          <w:rFonts w:ascii="Century Gothic" w:hAnsi="Century Gothic" w:cs="Arial"/>
          <w:iCs/>
          <w:szCs w:val="24"/>
        </w:rPr>
        <w:t>;</w:t>
      </w:r>
    </w:p>
    <w:p w:rsidR="00556C14" w:rsidRPr="008F6813" w:rsidRDefault="00556C14" w:rsidP="00556C14">
      <w:pPr>
        <w:numPr>
          <w:ilvl w:val="0"/>
          <w:numId w:val="3"/>
        </w:numPr>
        <w:jc w:val="both"/>
        <w:rPr>
          <w:rFonts w:ascii="Century Gothic" w:hAnsi="Century Gothic" w:cs="Arial"/>
          <w:iCs/>
          <w:szCs w:val="24"/>
        </w:rPr>
      </w:pPr>
      <w:r w:rsidRPr="008F6813">
        <w:rPr>
          <w:rFonts w:ascii="Century Gothic" w:hAnsi="Century Gothic" w:cs="Arial"/>
          <w:iCs/>
          <w:szCs w:val="24"/>
        </w:rPr>
        <w:t>Miglioramento delle tecniche di trapianto di cellule staminali sia autologhe che allogeniche ed estensione dell’area di impiego del trapianto a nuove patologie che possono beneficiarne ed a fasce di età più avanzate;</w:t>
      </w:r>
    </w:p>
    <w:p w:rsidR="00556C14" w:rsidRPr="00F1566B" w:rsidRDefault="00556C14" w:rsidP="00556C14">
      <w:pPr>
        <w:numPr>
          <w:ilvl w:val="0"/>
          <w:numId w:val="3"/>
        </w:numPr>
        <w:jc w:val="both"/>
        <w:rPr>
          <w:rFonts w:ascii="Century Gothic" w:hAnsi="Century Gothic" w:cs="Arial"/>
          <w:iCs/>
          <w:szCs w:val="24"/>
          <w:lang w:val="en-US"/>
        </w:rPr>
      </w:pPr>
      <w:proofErr w:type="spellStart"/>
      <w:r w:rsidRPr="00F1566B">
        <w:rPr>
          <w:rFonts w:ascii="Century Gothic" w:hAnsi="Century Gothic" w:cs="Arial"/>
          <w:iCs/>
          <w:szCs w:val="24"/>
          <w:lang w:val="en-US"/>
        </w:rPr>
        <w:t>Collaborazione</w:t>
      </w:r>
      <w:proofErr w:type="spellEnd"/>
      <w:r w:rsidRPr="00F1566B">
        <w:rPr>
          <w:rFonts w:ascii="Century Gothic" w:hAnsi="Century Gothic" w:cs="Arial"/>
          <w:iCs/>
          <w:szCs w:val="24"/>
          <w:lang w:val="en-US"/>
        </w:rPr>
        <w:t xml:space="preserve"> con </w:t>
      </w:r>
      <w:proofErr w:type="spellStart"/>
      <w:r w:rsidRPr="00F1566B">
        <w:rPr>
          <w:rFonts w:ascii="Century Gothic" w:hAnsi="Century Gothic" w:cs="Arial"/>
          <w:iCs/>
          <w:szCs w:val="24"/>
          <w:lang w:val="en-US"/>
        </w:rPr>
        <w:t>l’</w:t>
      </w:r>
      <w:r w:rsidRPr="00F1566B">
        <w:rPr>
          <w:rFonts w:ascii="Century Gothic" w:hAnsi="Century Gothic" w:cs="Arial"/>
          <w:i/>
          <w:iCs/>
          <w:szCs w:val="24"/>
          <w:lang w:val="en-US"/>
        </w:rPr>
        <w:t>European</w:t>
      </w:r>
      <w:proofErr w:type="spellEnd"/>
      <w:r w:rsidRPr="00F1566B">
        <w:rPr>
          <w:rFonts w:ascii="Century Gothic" w:hAnsi="Century Gothic" w:cs="Arial"/>
          <w:i/>
          <w:iCs/>
          <w:szCs w:val="24"/>
          <w:lang w:val="en-US"/>
        </w:rPr>
        <w:t xml:space="preserve"> Society for Blood and Marrow </w:t>
      </w:r>
      <w:proofErr w:type="spellStart"/>
      <w:r w:rsidRPr="00F1566B">
        <w:rPr>
          <w:rFonts w:ascii="Century Gothic" w:hAnsi="Century Gothic" w:cs="Arial"/>
          <w:i/>
          <w:iCs/>
          <w:szCs w:val="24"/>
          <w:lang w:val="en-US"/>
        </w:rPr>
        <w:t>Transplation</w:t>
      </w:r>
      <w:proofErr w:type="spellEnd"/>
      <w:r w:rsidRPr="00F1566B">
        <w:rPr>
          <w:rFonts w:ascii="Century Gothic" w:hAnsi="Century Gothic" w:cs="Arial"/>
          <w:iCs/>
          <w:szCs w:val="24"/>
          <w:lang w:val="en-US"/>
        </w:rPr>
        <w:t>;</w:t>
      </w:r>
    </w:p>
    <w:p w:rsidR="00556C14" w:rsidRDefault="00556C14" w:rsidP="00556C14">
      <w:pPr>
        <w:jc w:val="both"/>
        <w:rPr>
          <w:rFonts w:ascii="Century Gothic" w:hAnsi="Century Gothic" w:cs="Arial"/>
          <w:iCs/>
          <w:szCs w:val="24"/>
        </w:rPr>
      </w:pPr>
      <w:r w:rsidRPr="00F1566B">
        <w:rPr>
          <w:rFonts w:ascii="Century Gothic" w:hAnsi="Century Gothic" w:cs="Arial"/>
          <w:iCs/>
          <w:szCs w:val="24"/>
        </w:rPr>
        <w:t>Il programma trapianti è certificato ISO-EN 9001:2015 e JACIE, cert</w:t>
      </w:r>
      <w:r>
        <w:rPr>
          <w:rFonts w:ascii="Century Gothic" w:hAnsi="Century Gothic" w:cs="Arial"/>
          <w:iCs/>
          <w:szCs w:val="24"/>
        </w:rPr>
        <w:t>ificazione d’eccellenza europea.</w:t>
      </w:r>
    </w:p>
    <w:p w:rsidR="00556C14" w:rsidRDefault="00556C14" w:rsidP="00556C14">
      <w:pPr>
        <w:rPr>
          <w:rFonts w:ascii="Century Gothic" w:hAnsi="Century Gothic"/>
        </w:rPr>
      </w:pPr>
    </w:p>
    <w:p w:rsidR="00892B1B" w:rsidRDefault="00D44889" w:rsidP="00556C14">
      <w:pPr>
        <w:rPr>
          <w:rFonts w:ascii="Century Gothic" w:hAnsi="Century Gothic"/>
        </w:rPr>
      </w:pPr>
      <w:r>
        <w:rPr>
          <w:rFonts w:ascii="Century Gothic" w:hAnsi="Century Gothic"/>
        </w:rPr>
        <w:t>Ufficio Stampa</w:t>
      </w:r>
    </w:p>
    <w:p w:rsidR="00D503AF" w:rsidRPr="007C5DF5" w:rsidRDefault="00D503AF" w:rsidP="007C5DF5"/>
    <w:sectPr w:rsidR="00D503AF" w:rsidRPr="007C5DF5" w:rsidSect="00BC6962">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4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577" w:rsidRDefault="008D6577" w:rsidP="00C44E58">
      <w:pPr>
        <w:spacing w:after="0" w:line="240" w:lineRule="auto"/>
      </w:pPr>
      <w:r>
        <w:separator/>
      </w:r>
    </w:p>
  </w:endnote>
  <w:endnote w:type="continuationSeparator" w:id="0">
    <w:p w:rsidR="008D6577" w:rsidRDefault="008D6577" w:rsidP="00C44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F Old Republic">
    <w:altName w:val="Calibri"/>
    <w:charset w:val="00"/>
    <w:family w:val="auto"/>
    <w:pitch w:val="variable"/>
    <w:sig w:usb0="8000002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D6B" w:rsidRDefault="00E23D6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599001"/>
      <w:docPartObj>
        <w:docPartGallery w:val="Page Numbers (Bottom of Page)"/>
        <w:docPartUnique/>
      </w:docPartObj>
    </w:sdtPr>
    <w:sdtEndPr/>
    <w:sdtContent>
      <w:p w:rsidR="004B1CAA" w:rsidRDefault="004B1CAA" w:rsidP="004B1CAA">
        <w:pPr>
          <w:pStyle w:val="Pidipagina"/>
          <w:rPr>
            <w:sz w:val="16"/>
            <w:szCs w:val="16"/>
          </w:rPr>
        </w:pPr>
      </w:p>
      <w:p w:rsidR="006E466B" w:rsidRPr="00C85BF1" w:rsidRDefault="008D6577" w:rsidP="004B1CAA">
        <w:pPr>
          <w:pStyle w:val="Pidipagina"/>
          <w:rPr>
            <w:sz w:val="16"/>
            <w:szCs w:val="16"/>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016" w:rsidRDefault="008F381A" w:rsidP="008F381A">
    <w:pPr>
      <w:tabs>
        <w:tab w:val="left" w:pos="2694"/>
      </w:tabs>
      <w:spacing w:after="0" w:line="240" w:lineRule="auto"/>
      <w:rPr>
        <w:sz w:val="16"/>
        <w:szCs w:val="16"/>
        <w:lang w:val="en-US"/>
      </w:rPr>
    </w:pPr>
    <w:r w:rsidRPr="008F381A">
      <w:rPr>
        <w:sz w:val="16"/>
        <w:szCs w:val="16"/>
        <w:lang w:val="en-US"/>
      </w:rPr>
      <w:tab/>
    </w:r>
    <w:r w:rsidRPr="008F381A">
      <w:rPr>
        <w:sz w:val="16"/>
        <w:szCs w:val="16"/>
        <w:lang w:val="en-US"/>
      </w:rPr>
      <w:tab/>
    </w:r>
    <w:r w:rsidRPr="008F381A">
      <w:rPr>
        <w:sz w:val="16"/>
        <w:szCs w:val="16"/>
        <w:lang w:val="en-US"/>
      </w:rPr>
      <w:tab/>
    </w:r>
    <w:r w:rsidRPr="008F381A">
      <w:rPr>
        <w:sz w:val="16"/>
        <w:szCs w:val="16"/>
        <w:lang w:val="en-US"/>
      </w:rPr>
      <w:tab/>
    </w:r>
  </w:p>
  <w:p w:rsidR="00BC6962" w:rsidRDefault="00761419" w:rsidP="008F381A">
    <w:pPr>
      <w:tabs>
        <w:tab w:val="left" w:pos="2694"/>
      </w:tabs>
      <w:spacing w:after="0" w:line="240" w:lineRule="auto"/>
      <w:rPr>
        <w:sz w:val="16"/>
        <w:szCs w:val="16"/>
        <w:lang w:val="en-US"/>
      </w:rPr>
    </w:pPr>
    <w:r>
      <w:rPr>
        <w:sz w:val="16"/>
        <w:szCs w:val="16"/>
        <w:lang w:val="en-US"/>
      </w:rPr>
      <w:tab/>
    </w:r>
    <w:r>
      <w:rPr>
        <w:sz w:val="16"/>
        <w:szCs w:val="16"/>
        <w:lang w:val="en-US"/>
      </w:rPr>
      <w:tab/>
    </w:r>
    <w:r>
      <w:rPr>
        <w:sz w:val="16"/>
        <w:szCs w:val="16"/>
        <w:lang w:val="en-US"/>
      </w:rPr>
      <w:tab/>
    </w:r>
    <w:r>
      <w:rPr>
        <w:sz w:val="16"/>
        <w:szCs w:val="16"/>
        <w:lang w:val="en-US"/>
      </w:rPr>
      <w:tab/>
    </w:r>
  </w:p>
  <w:p w:rsidR="009D6016" w:rsidRPr="008F381A" w:rsidRDefault="009D6016" w:rsidP="008F381A">
    <w:pPr>
      <w:tabs>
        <w:tab w:val="left" w:pos="2694"/>
      </w:tabs>
      <w:spacing w:after="0" w:line="240" w:lineRule="auto"/>
      <w:rPr>
        <w:sz w:val="16"/>
        <w:szCs w:val="16"/>
        <w:lang w:val="en-US"/>
      </w:rPr>
    </w:pPr>
  </w:p>
  <w:p w:rsidR="00BC6962" w:rsidRPr="00761419" w:rsidRDefault="005867B6" w:rsidP="00BC6962">
    <w:pPr>
      <w:pStyle w:val="Pidipagina"/>
    </w:pPr>
    <w:r>
      <w:rPr>
        <w:noProof/>
        <w:lang w:eastAsia="it-IT"/>
      </w:rPr>
      <mc:AlternateContent>
        <mc:Choice Requires="wps">
          <w:drawing>
            <wp:anchor distT="0" distB="0" distL="114300" distR="114300" simplePos="0" relativeHeight="251670528" behindDoc="0" locked="0" layoutInCell="1" allowOverlap="1" wp14:anchorId="5992B703" wp14:editId="6C83C202">
              <wp:simplePos x="0" y="0"/>
              <wp:positionH relativeFrom="column">
                <wp:posOffset>1642110</wp:posOffset>
              </wp:positionH>
              <wp:positionV relativeFrom="paragraph">
                <wp:posOffset>90805</wp:posOffset>
              </wp:positionV>
              <wp:extent cx="2952750" cy="0"/>
              <wp:effectExtent l="0" t="0" r="19050" b="19050"/>
              <wp:wrapNone/>
              <wp:docPr id="12" name="Connettore 1 12"/>
              <wp:cNvGraphicFramePr/>
              <a:graphic xmlns:a="http://schemas.openxmlformats.org/drawingml/2006/main">
                <a:graphicData uri="http://schemas.microsoft.com/office/word/2010/wordprocessingShape">
                  <wps:wsp>
                    <wps:cNvCnPr/>
                    <wps:spPr>
                      <a:xfrm>
                        <a:off x="0" y="0"/>
                        <a:ext cx="295275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F8325B" id="Connettore 1 12"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9.3pt,7.15pt" to="361.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" strokecolor="#a5a5a5 [2092]" strokeweight=".5pt">
              <v:stroke joinstyle="miter"/>
            </v:line>
          </w:pict>
        </mc:Fallback>
      </mc:AlternateContent>
    </w:r>
    <w:r w:rsidR="007175F3" w:rsidRPr="00761419">
      <w:rPr>
        <w:noProof/>
        <w:sz w:val="16"/>
        <w:szCs w:val="16"/>
        <w:lang w:eastAsia="it-IT"/>
      </w:rPr>
      <mc:AlternateContent>
        <mc:Choice Requires="wps">
          <w:drawing>
            <wp:anchor distT="45720" distB="45720" distL="114300" distR="114300" simplePos="0" relativeHeight="251677696" behindDoc="0" locked="0" layoutInCell="1" allowOverlap="1" wp14:anchorId="0A99772D" wp14:editId="3C7DA1E2">
              <wp:simplePos x="0" y="0"/>
              <wp:positionH relativeFrom="column">
                <wp:posOffset>1346835</wp:posOffset>
              </wp:positionH>
              <wp:positionV relativeFrom="paragraph">
                <wp:posOffset>154940</wp:posOffset>
              </wp:positionV>
              <wp:extent cx="3600450" cy="774700"/>
              <wp:effectExtent l="0" t="0" r="0" b="6350"/>
              <wp:wrapSquare wrapText="bothSides"/>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774700"/>
                      </a:xfrm>
                      <a:prstGeom prst="rect">
                        <a:avLst/>
                      </a:prstGeom>
                      <a:solidFill>
                        <a:srgbClr val="FFFFFF"/>
                      </a:solidFill>
                      <a:ln w="9525">
                        <a:noFill/>
                        <a:miter lim="800000"/>
                        <a:headEnd/>
                        <a:tailEnd/>
                      </a:ln>
                    </wps:spPr>
                    <wps:txbx>
                      <w:txbxContent>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FONDAZIONE IRCCS POLICLINICO “SAN MATTEO”</w:t>
                          </w:r>
                        </w:p>
                        <w:p w:rsidR="009D6016" w:rsidRPr="009D6016" w:rsidRDefault="009D6016" w:rsidP="00E73147">
                          <w:pPr>
                            <w:pStyle w:val="Pidipagina"/>
                            <w:jc w:val="center"/>
                            <w:rPr>
                              <w:rFonts w:ascii="Century Gothic" w:hAnsi="Century Gothic"/>
                              <w:sz w:val="16"/>
                              <w:szCs w:val="16"/>
                            </w:rPr>
                          </w:pPr>
                          <w:r w:rsidRPr="009D6016">
                            <w:rPr>
                              <w:rFonts w:ascii="Century Gothic" w:hAnsi="Century Gothic"/>
                              <w:sz w:val="16"/>
                              <w:szCs w:val="16"/>
                            </w:rPr>
                            <w:t xml:space="preserve">Istituto di Ricovero e Cura a Carattere </w:t>
                          </w:r>
                          <w:r w:rsidR="00E73147">
                            <w:rPr>
                              <w:rFonts w:ascii="Century Gothic" w:hAnsi="Century Gothic"/>
                              <w:sz w:val="16"/>
                              <w:szCs w:val="16"/>
                            </w:rPr>
                            <w:t xml:space="preserve">Scientifico di diritto </w:t>
                          </w:r>
                          <w:r w:rsidRPr="009D6016">
                            <w:rPr>
                              <w:rFonts w:ascii="Century Gothic" w:hAnsi="Century Gothic"/>
                              <w:sz w:val="16"/>
                              <w:szCs w:val="16"/>
                            </w:rPr>
                            <w:t>pubblico</w:t>
                          </w:r>
                        </w:p>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C.F. 00303490189 - P. IVA 00580590180</w:t>
                          </w:r>
                        </w:p>
                        <w:p w:rsidR="009D6016" w:rsidRPr="009D6016" w:rsidRDefault="009D6016" w:rsidP="009D6016">
                          <w:pPr>
                            <w:pStyle w:val="Pidipagina"/>
                            <w:jc w:val="center"/>
                            <w:rPr>
                              <w:rFonts w:ascii="Century Gothic" w:hAnsi="Century Gothic"/>
                              <w:sz w:val="16"/>
                              <w:szCs w:val="16"/>
                            </w:rPr>
                          </w:pPr>
                          <w:r>
                            <w:rPr>
                              <w:rFonts w:ascii="Century Gothic" w:hAnsi="Century Gothic"/>
                              <w:sz w:val="16"/>
                              <w:szCs w:val="16"/>
                            </w:rPr>
                            <w:t>V.le Golgi 19 - 27100, PAVIA</w:t>
                          </w:r>
                          <w:r w:rsidRPr="009D6016">
                            <w:rPr>
                              <w:rFonts w:ascii="Century Gothic" w:hAnsi="Century Gothic"/>
                              <w:sz w:val="16"/>
                              <w:szCs w:val="16"/>
                            </w:rPr>
                            <w:t xml:space="preserve"> - Tel. 0382.5011</w:t>
                          </w:r>
                        </w:p>
                        <w:p w:rsidR="009D6016" w:rsidRPr="00A53E03" w:rsidRDefault="009D6016" w:rsidP="009D6016">
                          <w:pPr>
                            <w:pStyle w:val="Pidipagina"/>
                            <w:jc w:val="center"/>
                            <w:rPr>
                              <w:sz w:val="16"/>
                              <w:szCs w:val="16"/>
                            </w:rPr>
                          </w:pPr>
                          <w:r w:rsidRPr="00A53E03">
                            <w:rPr>
                              <w:sz w:val="16"/>
                              <w:szCs w:val="16"/>
                            </w:rPr>
                            <w:t>www.sanmatteo.org</w:t>
                          </w:r>
                        </w:p>
                        <w:p w:rsidR="00761419" w:rsidRPr="00761419" w:rsidRDefault="00761419" w:rsidP="00761419">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99772D" id="_x0000_t202" coordsize="21600,21600" o:spt="202" path="m,l,21600r21600,l21600,xe">
              <v:stroke joinstyle="miter"/>
              <v:path gradientshapeok="t" o:connecttype="rect"/>
            </v:shapetype>
            <v:shape id="_x0000_s1027" type="#_x0000_t202" style="position:absolute;margin-left:106.05pt;margin-top:12.2pt;width:283.5pt;height:6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" stroked="f">
              <v:textbox>
                <w:txbxContent>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FONDAZIONE IRCCS POLICLINICO “SAN MATTEO”</w:t>
                    </w:r>
                  </w:p>
                  <w:p w:rsidR="009D6016" w:rsidRPr="009D6016" w:rsidRDefault="009D6016" w:rsidP="00E73147">
                    <w:pPr>
                      <w:pStyle w:val="Pidipagina"/>
                      <w:jc w:val="center"/>
                      <w:rPr>
                        <w:rFonts w:ascii="Century Gothic" w:hAnsi="Century Gothic"/>
                        <w:sz w:val="16"/>
                        <w:szCs w:val="16"/>
                      </w:rPr>
                    </w:pPr>
                    <w:r w:rsidRPr="009D6016">
                      <w:rPr>
                        <w:rFonts w:ascii="Century Gothic" w:hAnsi="Century Gothic"/>
                        <w:sz w:val="16"/>
                        <w:szCs w:val="16"/>
                      </w:rPr>
                      <w:t xml:space="preserve">Istituto di Ricovero e Cura a Carattere </w:t>
                    </w:r>
                    <w:r w:rsidR="00E73147">
                      <w:rPr>
                        <w:rFonts w:ascii="Century Gothic" w:hAnsi="Century Gothic"/>
                        <w:sz w:val="16"/>
                        <w:szCs w:val="16"/>
                      </w:rPr>
                      <w:t xml:space="preserve">Scientifico di diritto </w:t>
                    </w:r>
                    <w:r w:rsidRPr="009D6016">
                      <w:rPr>
                        <w:rFonts w:ascii="Century Gothic" w:hAnsi="Century Gothic"/>
                        <w:sz w:val="16"/>
                        <w:szCs w:val="16"/>
                      </w:rPr>
                      <w:t>pubblico</w:t>
                    </w:r>
                  </w:p>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C.F. 00303490189 - P. IVA 00580590180</w:t>
                    </w:r>
                  </w:p>
                  <w:p w:rsidR="009D6016" w:rsidRPr="009D6016" w:rsidRDefault="009D6016" w:rsidP="009D6016">
                    <w:pPr>
                      <w:pStyle w:val="Pidipagina"/>
                      <w:jc w:val="center"/>
                      <w:rPr>
                        <w:rFonts w:ascii="Century Gothic" w:hAnsi="Century Gothic"/>
                        <w:sz w:val="16"/>
                        <w:szCs w:val="16"/>
                      </w:rPr>
                    </w:pPr>
                    <w:r>
                      <w:rPr>
                        <w:rFonts w:ascii="Century Gothic" w:hAnsi="Century Gothic"/>
                        <w:sz w:val="16"/>
                        <w:szCs w:val="16"/>
                      </w:rPr>
                      <w:t>V.le Golgi 19 - 27100, PAVIA</w:t>
                    </w:r>
                    <w:r w:rsidRPr="009D6016">
                      <w:rPr>
                        <w:rFonts w:ascii="Century Gothic" w:hAnsi="Century Gothic"/>
                        <w:sz w:val="16"/>
                        <w:szCs w:val="16"/>
                      </w:rPr>
                      <w:t xml:space="preserve"> - Tel. 0382.5011</w:t>
                    </w:r>
                  </w:p>
                  <w:p w:rsidR="009D6016" w:rsidRPr="00A53E03" w:rsidRDefault="009D6016" w:rsidP="009D6016">
                    <w:pPr>
                      <w:pStyle w:val="Pidipagina"/>
                      <w:jc w:val="center"/>
                      <w:rPr>
                        <w:sz w:val="16"/>
                        <w:szCs w:val="16"/>
                      </w:rPr>
                    </w:pPr>
                    <w:r w:rsidRPr="00A53E03">
                      <w:rPr>
                        <w:sz w:val="16"/>
                        <w:szCs w:val="16"/>
                      </w:rPr>
                      <w:t>www.sanmatteo.org</w:t>
                    </w:r>
                  </w:p>
                  <w:p w:rsidR="00761419" w:rsidRPr="00761419" w:rsidRDefault="00761419" w:rsidP="00761419">
                    <w:pPr>
                      <w:rPr>
                        <w:sz w:val="18"/>
                        <w:szCs w:val="18"/>
                      </w:rPr>
                    </w:pPr>
                  </w:p>
                </w:txbxContent>
              </v:textbox>
              <w10:wrap type="square"/>
            </v:shape>
          </w:pict>
        </mc:Fallback>
      </mc:AlternateContent>
    </w:r>
    <w:r w:rsidR="00761419">
      <w:rPr>
        <w:noProof/>
        <w:sz w:val="16"/>
        <w:szCs w:val="16"/>
        <w:lang w:eastAsia="it-IT"/>
      </w:rPr>
      <w:drawing>
        <wp:anchor distT="0" distB="0" distL="114300" distR="114300" simplePos="0" relativeHeight="251673600" behindDoc="0" locked="0" layoutInCell="1" allowOverlap="1" wp14:anchorId="15B6B15A" wp14:editId="1CBE8F75">
          <wp:simplePos x="0" y="0"/>
          <wp:positionH relativeFrom="column">
            <wp:posOffset>382905</wp:posOffset>
          </wp:positionH>
          <wp:positionV relativeFrom="paragraph">
            <wp:posOffset>110218</wp:posOffset>
          </wp:positionV>
          <wp:extent cx="442800" cy="442800"/>
          <wp:effectExtent l="0" t="0" r="0" b="0"/>
          <wp:wrapThrough wrapText="bothSides">
            <wp:wrapPolygon edited="0">
              <wp:start x="0" y="0"/>
              <wp:lineTo x="0" y="20453"/>
              <wp:lineTo x="20453" y="20453"/>
              <wp:lineTo x="20453"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QNe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2800" cy="442800"/>
                  </a:xfrm>
                  <a:prstGeom prst="rect">
                    <a:avLst/>
                  </a:prstGeom>
                </pic:spPr>
              </pic:pic>
            </a:graphicData>
          </a:graphic>
          <wp14:sizeRelH relativeFrom="page">
            <wp14:pctWidth>0</wp14:pctWidth>
          </wp14:sizeRelH>
          <wp14:sizeRelV relativeFrom="page">
            <wp14:pctHeight>0</wp14:pctHeight>
          </wp14:sizeRelV>
        </wp:anchor>
      </w:drawing>
    </w:r>
    <w:r w:rsidR="00761419">
      <w:rPr>
        <w:noProof/>
        <w:sz w:val="16"/>
        <w:szCs w:val="16"/>
        <w:lang w:eastAsia="it-IT"/>
      </w:rPr>
      <w:drawing>
        <wp:anchor distT="0" distB="0" distL="114300" distR="114300" simplePos="0" relativeHeight="251672576" behindDoc="0" locked="0" layoutInCell="1" allowOverlap="1" wp14:anchorId="5592331A" wp14:editId="64BF3DBE">
          <wp:simplePos x="0" y="0"/>
          <wp:positionH relativeFrom="column">
            <wp:posOffset>-168910</wp:posOffset>
          </wp:positionH>
          <wp:positionV relativeFrom="paragraph">
            <wp:posOffset>109583</wp:posOffset>
          </wp:positionV>
          <wp:extent cx="450000" cy="450000"/>
          <wp:effectExtent l="0" t="0" r="7620" b="7620"/>
          <wp:wrapThrough wrapText="bothSides">
            <wp:wrapPolygon edited="0">
              <wp:start x="0" y="0"/>
              <wp:lineTo x="0" y="21051"/>
              <wp:lineTo x="21051" y="21051"/>
              <wp:lineTo x="21051"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SQ.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pic:spPr>
              </pic:pic>
            </a:graphicData>
          </a:graphic>
          <wp14:sizeRelH relativeFrom="page">
            <wp14:pctWidth>0</wp14:pctWidth>
          </wp14:sizeRelH>
          <wp14:sizeRelV relativeFrom="page">
            <wp14:pctHeight>0</wp14:pctHeight>
          </wp14:sizeRelV>
        </wp:anchor>
      </w:drawing>
    </w:r>
  </w:p>
  <w:p w:rsidR="00BC6962" w:rsidRPr="00761419" w:rsidRDefault="00BC6962" w:rsidP="00BC6962">
    <w:pPr>
      <w:pStyle w:val="Pidipagina"/>
    </w:pPr>
    <w:r w:rsidRPr="006E466B">
      <w:rPr>
        <w:noProof/>
        <w:sz w:val="16"/>
        <w:szCs w:val="16"/>
        <w:lang w:eastAsia="it-IT"/>
      </w:rPr>
      <mc:AlternateContent>
        <mc:Choice Requires="wps">
          <w:drawing>
            <wp:anchor distT="45720" distB="45720" distL="114300" distR="114300" simplePos="0" relativeHeight="251671552" behindDoc="1" locked="0" layoutInCell="1" allowOverlap="1" wp14:anchorId="3891EFC2" wp14:editId="51A7BD97">
              <wp:simplePos x="0" y="0"/>
              <wp:positionH relativeFrom="column">
                <wp:posOffset>137160</wp:posOffset>
              </wp:positionH>
              <wp:positionV relativeFrom="page">
                <wp:posOffset>9734550</wp:posOffset>
              </wp:positionV>
              <wp:extent cx="1181100" cy="571500"/>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71500"/>
                      </a:xfrm>
                      <a:prstGeom prst="rect">
                        <a:avLst/>
                      </a:prstGeom>
                      <a:solidFill>
                        <a:srgbClr val="FFFFFF"/>
                      </a:solidFill>
                      <a:ln w="9525">
                        <a:noFill/>
                        <a:miter lim="800000"/>
                        <a:headEnd/>
                        <a:tailEnd/>
                      </a:ln>
                    </wps:spPr>
                    <wps:txbx>
                      <w:txbxContent>
                        <w:p w:rsidR="00BC6962" w:rsidRDefault="00BC6962" w:rsidP="00BC6962">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1EFC2" id="_x0000_s1028" type="#_x0000_t202" style="position:absolute;margin-left:10.8pt;margin-top:766.5pt;width:93pt;height:4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" stroked="f">
              <v:textbox>
                <w:txbxContent>
                  <w:p w:rsidR="00BC6962" w:rsidRDefault="00BC6962" w:rsidP="00BC6962">
                    <w:pPr>
                      <w:jc w:val="right"/>
                    </w:pPr>
                  </w:p>
                </w:txbxContent>
              </v:textbox>
              <w10:wrap anchory="page"/>
            </v:shape>
          </w:pict>
        </mc:Fallback>
      </mc:AlternateContent>
    </w:r>
  </w:p>
  <w:p w:rsidR="00BC6962" w:rsidRPr="006E466B" w:rsidRDefault="00BC6962" w:rsidP="00761419">
    <w:pPr>
      <w:pStyle w:val="Pidipagina"/>
      <w:rPr>
        <w:sz w:val="16"/>
        <w:szCs w:val="16"/>
      </w:rPr>
    </w:pPr>
  </w:p>
  <w:p w:rsidR="00BC6962" w:rsidRDefault="00761419" w:rsidP="00761419">
    <w:pPr>
      <w:pStyle w:val="Pidipagina"/>
      <w:jc w:val="center"/>
      <w:rPr>
        <w:sz w:val="16"/>
        <w:szCs w:val="16"/>
      </w:rPr>
    </w:pPr>
    <w:r w:rsidRPr="00761419">
      <w:rPr>
        <w:noProof/>
        <w:sz w:val="16"/>
        <w:szCs w:val="16"/>
        <w:lang w:eastAsia="it-IT"/>
      </w:rPr>
      <mc:AlternateContent>
        <mc:Choice Requires="wps">
          <w:drawing>
            <wp:anchor distT="45720" distB="45720" distL="114300" distR="114300" simplePos="0" relativeHeight="251675648" behindDoc="0" locked="0" layoutInCell="1" allowOverlap="1" wp14:anchorId="47683E73" wp14:editId="0530A80F">
              <wp:simplePos x="0" y="0"/>
              <wp:positionH relativeFrom="column">
                <wp:posOffset>-473891</wp:posOffset>
              </wp:positionH>
              <wp:positionV relativeFrom="paragraph">
                <wp:posOffset>166370</wp:posOffset>
              </wp:positionV>
              <wp:extent cx="1915795" cy="246380"/>
              <wp:effectExtent l="0" t="0" r="8255" b="127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246380"/>
                      </a:xfrm>
                      <a:prstGeom prst="rect">
                        <a:avLst/>
                      </a:prstGeom>
                      <a:solidFill>
                        <a:srgbClr val="FFFFFF"/>
                      </a:solidFill>
                      <a:ln w="9525">
                        <a:noFill/>
                        <a:miter lim="800000"/>
                        <a:headEnd/>
                        <a:tailEnd/>
                      </a:ln>
                    </wps:spPr>
                    <wps:txbx>
                      <w:txbxContent>
                        <w:p w:rsidR="00761419" w:rsidRPr="00761419" w:rsidRDefault="007175F3">
                          <w:pPr>
                            <w:rPr>
                              <w:sz w:val="16"/>
                              <w:szCs w:val="16"/>
                            </w:rPr>
                          </w:pPr>
                          <w:r>
                            <w:rPr>
                              <w:sz w:val="16"/>
                              <w:szCs w:val="16"/>
                            </w:rPr>
                            <w:t>Azienda Certificata</w:t>
                          </w:r>
                          <w:r w:rsidR="00E23D6B">
                            <w:rPr>
                              <w:sz w:val="16"/>
                              <w:szCs w:val="16"/>
                            </w:rPr>
                            <w:t xml:space="preserve"> UNI EN</w:t>
                          </w:r>
                          <w:r>
                            <w:rPr>
                              <w:sz w:val="16"/>
                              <w:szCs w:val="16"/>
                            </w:rPr>
                            <w:t xml:space="preserve"> ISO 9001</w:t>
                          </w:r>
                          <w:r w:rsidR="00761419" w:rsidRPr="00761419">
                            <w:rPr>
                              <w:sz w:val="16"/>
                              <w:szCs w:val="16"/>
                            </w:rPr>
                            <w:t>:2015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683E73" id="_x0000_s1029" type="#_x0000_t202" style="position:absolute;left:0;text-align:left;margin-left:-37.3pt;margin-top:13.1pt;width:150.85pt;height:19.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" stroked="f">
              <v:textbox>
                <w:txbxContent>
                  <w:p w:rsidR="00761419" w:rsidRPr="00761419" w:rsidRDefault="007175F3">
                    <w:pPr>
                      <w:rPr>
                        <w:sz w:val="16"/>
                        <w:szCs w:val="16"/>
                      </w:rPr>
                    </w:pPr>
                    <w:r>
                      <w:rPr>
                        <w:sz w:val="16"/>
                        <w:szCs w:val="16"/>
                      </w:rPr>
                      <w:t>Azienda Certificata</w:t>
                    </w:r>
                    <w:r w:rsidR="00E23D6B">
                      <w:rPr>
                        <w:sz w:val="16"/>
                        <w:szCs w:val="16"/>
                      </w:rPr>
                      <w:t xml:space="preserve"> UNI EN</w:t>
                    </w:r>
                    <w:r>
                      <w:rPr>
                        <w:sz w:val="16"/>
                        <w:szCs w:val="16"/>
                      </w:rPr>
                      <w:t xml:space="preserve"> ISO 9001</w:t>
                    </w:r>
                    <w:r w:rsidR="00761419" w:rsidRPr="00761419">
                      <w:rPr>
                        <w:sz w:val="16"/>
                        <w:szCs w:val="16"/>
                      </w:rPr>
                      <w:t>:2015</w:t>
                    </w:r>
                  </w:p>
                </w:txbxContent>
              </v:textbox>
              <w10:wrap type="square"/>
            </v:shape>
          </w:pict>
        </mc:Fallback>
      </mc:AlternateContent>
    </w:r>
    <w:r>
      <w:rPr>
        <w:sz w:val="16"/>
        <w:szCs w:val="16"/>
      </w:rPr>
      <w:t xml:space="preserve"> </w:t>
    </w:r>
  </w:p>
  <w:p w:rsidR="00C85BF1" w:rsidRPr="006E466B" w:rsidRDefault="00761419" w:rsidP="00761419">
    <w:pPr>
      <w:pStyle w:val="Pidipagina"/>
      <w:tabs>
        <w:tab w:val="left" w:pos="2423"/>
      </w:tabs>
      <w:rPr>
        <w:sz w:val="16"/>
        <w:szCs w:val="16"/>
      </w:rPr>
    </w:pPr>
    <w:r>
      <w:rPr>
        <w:sz w:val="16"/>
        <w:szCs w:val="16"/>
      </w:rPr>
      <w:tab/>
    </w:r>
    <w:r>
      <w:rPr>
        <w:sz w:val="16"/>
        <w:szCs w:val="16"/>
      </w:rPr>
      <w:tab/>
    </w:r>
  </w:p>
  <w:p w:rsidR="00761419" w:rsidRDefault="00761419" w:rsidP="00761419">
    <w:pPr>
      <w:pStyle w:val="Pidipagina"/>
      <w:rPr>
        <w:sz w:val="16"/>
        <w:szCs w:val="16"/>
      </w:rPr>
    </w:pPr>
  </w:p>
  <w:p w:rsidR="009D6016" w:rsidRDefault="009D6016" w:rsidP="00761419">
    <w:pPr>
      <w:pStyle w:val="Pidipagina"/>
      <w:rPr>
        <w:sz w:val="16"/>
        <w:szCs w:val="16"/>
      </w:rPr>
    </w:pPr>
  </w:p>
  <w:p w:rsidR="00BC6962" w:rsidRDefault="00BC6962" w:rsidP="00761419">
    <w:pPr>
      <w:pStyle w:val="Pidipagina"/>
      <w:rPr>
        <w:sz w:val="16"/>
        <w:szCs w:val="16"/>
      </w:rPr>
    </w:pPr>
  </w:p>
  <w:p w:rsidR="009D6016" w:rsidRPr="00C85BF1" w:rsidRDefault="009D6016" w:rsidP="00761419">
    <w:pPr>
      <w:pStyle w:val="Pidipa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577" w:rsidRDefault="008D6577" w:rsidP="00C44E58">
      <w:pPr>
        <w:spacing w:after="0" w:line="240" w:lineRule="auto"/>
      </w:pPr>
      <w:r>
        <w:separator/>
      </w:r>
    </w:p>
  </w:footnote>
  <w:footnote w:type="continuationSeparator" w:id="0">
    <w:p w:rsidR="008D6577" w:rsidRDefault="008D6577" w:rsidP="00C44E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D6B" w:rsidRDefault="00E23D6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E58" w:rsidRDefault="00A33025" w:rsidP="00A33025">
    <w:pPr>
      <w:pStyle w:val="Intestazione"/>
      <w:ind w:left="426" w:hanging="426"/>
    </w:pPr>
    <w:r>
      <w:rPr>
        <w:noProof/>
        <w:lang w:eastAsia="it-IT"/>
      </w:rPr>
      <w:drawing>
        <wp:inline distT="0" distB="0" distL="0" distR="0" wp14:anchorId="10A83435" wp14:editId="1FE77FBE">
          <wp:extent cx="1381125" cy="968039"/>
          <wp:effectExtent l="0" t="0" r="0" b="381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MATTEO-LOGO-verticale-colore-regione-lombardia.jpg"/>
                  <pic:cNvPicPr/>
                </pic:nvPicPr>
                <pic:blipFill>
                  <a:blip r:embed="rId1">
                    <a:extLst>
                      <a:ext uri="{28A0092B-C50C-407E-A947-70E740481C1C}">
                        <a14:useLocalDpi xmlns:a14="http://schemas.microsoft.com/office/drawing/2010/main" val="0"/>
                      </a:ext>
                    </a:extLst>
                  </a:blip>
                  <a:stretch>
                    <a:fillRect/>
                  </a:stretch>
                </pic:blipFill>
                <pic:spPr>
                  <a:xfrm>
                    <a:off x="0" y="0"/>
                    <a:ext cx="1396618" cy="978898"/>
                  </a:xfrm>
                  <a:prstGeom prst="rect">
                    <a:avLst/>
                  </a:prstGeom>
                </pic:spPr>
              </pic:pic>
            </a:graphicData>
          </a:graphic>
        </wp:inline>
      </w:drawing>
    </w:r>
  </w:p>
  <w:p w:rsidR="00C44E58" w:rsidRDefault="00C44E58" w:rsidP="00C44E58">
    <w:pPr>
      <w:pStyle w:val="Intestazione"/>
      <w:tabs>
        <w:tab w:val="clear" w:pos="4819"/>
        <w:tab w:val="clear" w:pos="9638"/>
        <w:tab w:val="left" w:pos="4140"/>
      </w:tabs>
    </w:pPr>
  </w:p>
  <w:p w:rsidR="00C44E58" w:rsidRPr="00C44E58" w:rsidRDefault="00C44E58" w:rsidP="00C44E5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962" w:rsidRDefault="00775648" w:rsidP="00BC6962">
    <w:pPr>
      <w:pStyle w:val="Intestazione"/>
      <w:ind w:left="426" w:hanging="426"/>
    </w:pPr>
    <w:r w:rsidRPr="002163FC">
      <w:rPr>
        <w:rFonts w:ascii="SF Old Republic" w:hAnsi="SF Old Republic"/>
        <w:noProof/>
        <w:sz w:val="20"/>
        <w:lang w:eastAsia="it-IT"/>
      </w:rPr>
      <mc:AlternateContent>
        <mc:Choice Requires="wps">
          <w:drawing>
            <wp:anchor distT="45720" distB="45720" distL="114300" distR="114300" simplePos="0" relativeHeight="251667456" behindDoc="0" locked="0" layoutInCell="1" allowOverlap="1" wp14:anchorId="24C41EF9" wp14:editId="12E4EC7C">
              <wp:simplePos x="0" y="0"/>
              <wp:positionH relativeFrom="column">
                <wp:posOffset>2318385</wp:posOffset>
              </wp:positionH>
              <wp:positionV relativeFrom="paragraph">
                <wp:posOffset>74295</wp:posOffset>
              </wp:positionV>
              <wp:extent cx="2190750" cy="1723390"/>
              <wp:effectExtent l="0" t="0" r="0" b="0"/>
              <wp:wrapSquare wrapText="bothSides"/>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723390"/>
                      </a:xfrm>
                      <a:prstGeom prst="rect">
                        <a:avLst/>
                      </a:prstGeom>
                      <a:solidFill>
                        <a:srgbClr val="FFFFFF"/>
                      </a:solidFill>
                      <a:ln w="9525">
                        <a:noFill/>
                        <a:miter lim="800000"/>
                        <a:headEnd/>
                        <a:tailEnd/>
                      </a:ln>
                    </wps:spPr>
                    <wps:txbx>
                      <w:txbxContent>
                        <w:p w:rsidR="00EC5003" w:rsidRPr="00EC5003" w:rsidRDefault="00EC5003" w:rsidP="00EC5003">
                          <w:pPr>
                            <w:rPr>
                              <w:rFonts w:ascii="Century Gothic" w:hAnsi="Century Gothic"/>
                              <w:sz w:val="18"/>
                              <w:szCs w:val="18"/>
                            </w:rPr>
                          </w:pPr>
                          <w:r w:rsidRPr="00EC5003">
                            <w:rPr>
                              <w:rFonts w:ascii="Century Gothic" w:hAnsi="Century Gothic"/>
                              <w:b/>
                              <w:sz w:val="18"/>
                              <w:szCs w:val="18"/>
                            </w:rPr>
                            <w:t>COMUNICAZIONE E RELAZIONI ESTERNE</w:t>
                          </w:r>
                          <w:r w:rsidRPr="00EC5003">
                            <w:rPr>
                              <w:rFonts w:ascii="Century Gothic" w:hAnsi="Century Gothic"/>
                              <w:sz w:val="18"/>
                              <w:szCs w:val="18"/>
                            </w:rPr>
                            <w:br/>
                          </w:r>
                          <w:r w:rsidRPr="00EC5003">
                            <w:rPr>
                              <w:rFonts w:ascii="Century Gothic" w:hAnsi="Century Gothic"/>
                              <w:sz w:val="18"/>
                              <w:szCs w:val="18"/>
                            </w:rPr>
                            <w:br/>
                            <w:t xml:space="preserve">RESPONSABILE </w:t>
                          </w:r>
                          <w:r w:rsidRPr="00EC5003">
                            <w:rPr>
                              <w:rFonts w:ascii="Century Gothic" w:hAnsi="Century Gothic"/>
                              <w:sz w:val="18"/>
                              <w:szCs w:val="18"/>
                            </w:rPr>
                            <w:br/>
                            <w:t>Dr. Antonio Urti</w:t>
                          </w:r>
                        </w:p>
                        <w:p w:rsidR="00EC5003" w:rsidRPr="00EC5003" w:rsidRDefault="00EC5003" w:rsidP="00EC5003">
                          <w:pPr>
                            <w:rPr>
                              <w:rFonts w:ascii="Century Gothic" w:hAnsi="Century Gothic"/>
                              <w:sz w:val="18"/>
                              <w:szCs w:val="18"/>
                              <w:lang w:val="en-US"/>
                            </w:rPr>
                          </w:pPr>
                          <w:r w:rsidRPr="00EC5003">
                            <w:rPr>
                              <w:rFonts w:ascii="Century Gothic" w:hAnsi="Century Gothic"/>
                              <w:sz w:val="18"/>
                              <w:szCs w:val="18"/>
                              <w:lang w:val="en-US"/>
                            </w:rPr>
                            <w:t xml:space="preserve">Tel. 0382 501087 / 335 </w:t>
                          </w:r>
                          <w:proofErr w:type="gramStart"/>
                          <w:r w:rsidRPr="00EC5003">
                            <w:rPr>
                              <w:rFonts w:ascii="Century Gothic" w:hAnsi="Century Gothic"/>
                              <w:sz w:val="18"/>
                              <w:szCs w:val="18"/>
                              <w:lang w:val="en-US"/>
                            </w:rPr>
                            <w:t xml:space="preserve">1929475  </w:t>
                          </w:r>
                          <w:proofErr w:type="gramEnd"/>
                          <w:r w:rsidRPr="00EC5003">
                            <w:rPr>
                              <w:rFonts w:ascii="Century Gothic" w:hAnsi="Century Gothic"/>
                              <w:sz w:val="18"/>
                              <w:szCs w:val="18"/>
                              <w:lang w:val="en-US"/>
                            </w:rPr>
                            <w:br/>
                            <w:t xml:space="preserve">Fax  0382 529012  </w:t>
                          </w:r>
                        </w:p>
                        <w:p w:rsidR="00EC5003" w:rsidRPr="00EC5003" w:rsidRDefault="00EC5003" w:rsidP="00EC5003">
                          <w:pPr>
                            <w:rPr>
                              <w:rFonts w:ascii="Century Gothic" w:hAnsi="Century Gothic"/>
                              <w:sz w:val="16"/>
                              <w:szCs w:val="16"/>
                              <w:lang w:val="en-US"/>
                            </w:rPr>
                          </w:pPr>
                          <w:r w:rsidRPr="00EC5003">
                            <w:rPr>
                              <w:rFonts w:ascii="Century Gothic" w:hAnsi="Century Gothic"/>
                              <w:sz w:val="16"/>
                              <w:szCs w:val="16"/>
                              <w:lang w:val="en-US"/>
                            </w:rPr>
                            <w:t>a.urti@smatteo.pv.it</w:t>
                          </w:r>
                        </w:p>
                        <w:p w:rsidR="00EC5003" w:rsidRPr="003F43D3" w:rsidRDefault="00EC5003" w:rsidP="001802F3">
                          <w:pPr>
                            <w:rPr>
                              <w:sz w:val="16"/>
                              <w:szCs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C41EF9" id="_x0000_t202" coordsize="21600,21600" o:spt="202" path="m,l,21600r21600,l21600,xe">
              <v:stroke joinstyle="miter"/>
              <v:path gradientshapeok="t" o:connecttype="rect"/>
            </v:shapetype>
            <v:shape id="Casella di testo 2" o:spid="_x0000_s1026" type="#_x0000_t202" style="position:absolute;left:0;text-align:left;margin-left:182.55pt;margin-top:5.85pt;width:172.5pt;height:135.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" stroked="f">
              <v:textbox>
                <w:txbxContent>
                  <w:p w:rsidR="00EC5003" w:rsidRPr="00EC5003" w:rsidRDefault="00EC5003" w:rsidP="00EC5003">
                    <w:pPr>
                      <w:rPr>
                        <w:rFonts w:ascii="Century Gothic" w:hAnsi="Century Gothic"/>
                        <w:sz w:val="18"/>
                        <w:szCs w:val="18"/>
                      </w:rPr>
                    </w:pPr>
                    <w:r w:rsidRPr="00EC5003">
                      <w:rPr>
                        <w:rFonts w:ascii="Century Gothic" w:hAnsi="Century Gothic"/>
                        <w:b/>
                        <w:sz w:val="18"/>
                        <w:szCs w:val="18"/>
                      </w:rPr>
                      <w:t>COMUNICAZIONE E RELAZIONI ESTERNE</w:t>
                    </w:r>
                    <w:r w:rsidRPr="00EC5003">
                      <w:rPr>
                        <w:rFonts w:ascii="Century Gothic" w:hAnsi="Century Gothic"/>
                        <w:sz w:val="18"/>
                        <w:szCs w:val="18"/>
                      </w:rPr>
                      <w:br/>
                    </w:r>
                    <w:r w:rsidRPr="00EC5003">
                      <w:rPr>
                        <w:rFonts w:ascii="Century Gothic" w:hAnsi="Century Gothic"/>
                        <w:sz w:val="18"/>
                        <w:szCs w:val="18"/>
                      </w:rPr>
                      <w:br/>
                      <w:t xml:space="preserve">RESPONSABILE </w:t>
                    </w:r>
                    <w:r w:rsidRPr="00EC5003">
                      <w:rPr>
                        <w:rFonts w:ascii="Century Gothic" w:hAnsi="Century Gothic"/>
                        <w:sz w:val="18"/>
                        <w:szCs w:val="18"/>
                      </w:rPr>
                      <w:br/>
                      <w:t>Dr. Antonio Urti</w:t>
                    </w:r>
                  </w:p>
                  <w:p w:rsidR="00EC5003" w:rsidRPr="00EC5003" w:rsidRDefault="00EC5003" w:rsidP="00EC5003">
                    <w:pPr>
                      <w:rPr>
                        <w:rFonts w:ascii="Century Gothic" w:hAnsi="Century Gothic"/>
                        <w:sz w:val="18"/>
                        <w:szCs w:val="18"/>
                        <w:lang w:val="en-US"/>
                      </w:rPr>
                    </w:pPr>
                    <w:r w:rsidRPr="00EC5003">
                      <w:rPr>
                        <w:rFonts w:ascii="Century Gothic" w:hAnsi="Century Gothic"/>
                        <w:sz w:val="18"/>
                        <w:szCs w:val="18"/>
                        <w:lang w:val="en-US"/>
                      </w:rPr>
                      <w:t xml:space="preserve">Tel. 0382 501087 / 335 </w:t>
                    </w:r>
                    <w:proofErr w:type="gramStart"/>
                    <w:r w:rsidRPr="00EC5003">
                      <w:rPr>
                        <w:rFonts w:ascii="Century Gothic" w:hAnsi="Century Gothic"/>
                        <w:sz w:val="18"/>
                        <w:szCs w:val="18"/>
                        <w:lang w:val="en-US"/>
                      </w:rPr>
                      <w:t xml:space="preserve">1929475  </w:t>
                    </w:r>
                    <w:proofErr w:type="gramEnd"/>
                    <w:r w:rsidRPr="00EC5003">
                      <w:rPr>
                        <w:rFonts w:ascii="Century Gothic" w:hAnsi="Century Gothic"/>
                        <w:sz w:val="18"/>
                        <w:szCs w:val="18"/>
                        <w:lang w:val="en-US"/>
                      </w:rPr>
                      <w:br/>
                      <w:t xml:space="preserve">Fax  0382 529012  </w:t>
                    </w:r>
                  </w:p>
                  <w:p w:rsidR="00EC5003" w:rsidRPr="00EC5003" w:rsidRDefault="00EC5003" w:rsidP="00EC5003">
                    <w:pPr>
                      <w:rPr>
                        <w:rFonts w:ascii="Century Gothic" w:hAnsi="Century Gothic"/>
                        <w:sz w:val="16"/>
                        <w:szCs w:val="16"/>
                        <w:lang w:val="en-US"/>
                      </w:rPr>
                    </w:pPr>
                    <w:r w:rsidRPr="00EC5003">
                      <w:rPr>
                        <w:rFonts w:ascii="Century Gothic" w:hAnsi="Century Gothic"/>
                        <w:sz w:val="16"/>
                        <w:szCs w:val="16"/>
                        <w:lang w:val="en-US"/>
                      </w:rPr>
                      <w:t>a.urti@smatteo.pv.it</w:t>
                    </w:r>
                  </w:p>
                  <w:p w:rsidR="00EC5003" w:rsidRPr="003F43D3" w:rsidRDefault="00EC5003" w:rsidP="001802F3">
                    <w:pPr>
                      <w:rPr>
                        <w:sz w:val="16"/>
                        <w:szCs w:val="16"/>
                        <w:lang w:val="en-US"/>
                      </w:rPr>
                    </w:pPr>
                  </w:p>
                </w:txbxContent>
              </v:textbox>
              <w10:wrap type="square"/>
            </v:shape>
          </w:pict>
        </mc:Fallback>
      </mc:AlternateContent>
    </w:r>
    <w:r w:rsidR="00BC6962">
      <w:rPr>
        <w:rFonts w:ascii="SF Old Republic" w:hAnsi="SF Old Republic"/>
        <w:noProof/>
        <w:sz w:val="20"/>
        <w:lang w:eastAsia="it-IT"/>
      </w:rPr>
      <mc:AlternateContent>
        <mc:Choice Requires="wps">
          <w:drawing>
            <wp:anchor distT="0" distB="0" distL="114300" distR="114300" simplePos="0" relativeHeight="251668480" behindDoc="0" locked="0" layoutInCell="1" allowOverlap="1" wp14:anchorId="540FDCCF" wp14:editId="7F96D4A0">
              <wp:simplePos x="0" y="0"/>
              <wp:positionH relativeFrom="column">
                <wp:posOffset>2156460</wp:posOffset>
              </wp:positionH>
              <wp:positionV relativeFrom="paragraph">
                <wp:posOffset>121920</wp:posOffset>
              </wp:positionV>
              <wp:extent cx="0" cy="1524000"/>
              <wp:effectExtent l="0" t="0" r="19050" b="19050"/>
              <wp:wrapNone/>
              <wp:docPr id="9" name="Connettore 1 9"/>
              <wp:cNvGraphicFramePr/>
              <a:graphic xmlns:a="http://schemas.openxmlformats.org/drawingml/2006/main">
                <a:graphicData uri="http://schemas.microsoft.com/office/word/2010/wordprocessingShape">
                  <wps:wsp>
                    <wps:cNvCnPr/>
                    <wps:spPr>
                      <a:xfrm>
                        <a:off x="0" y="0"/>
                        <a:ext cx="0" cy="152400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3FF516" id="Connettore 1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69.8pt,9.6pt" to="169.8pt,1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" strokecolor="#7f7f7f [1612]" strokeweight=".5pt">
              <v:stroke joinstyle="miter"/>
            </v:line>
          </w:pict>
        </mc:Fallback>
      </mc:AlternateContent>
    </w:r>
    <w:r w:rsidR="00BC6962">
      <w:rPr>
        <w:noProof/>
        <w:lang w:eastAsia="it-IT"/>
      </w:rPr>
      <w:drawing>
        <wp:inline distT="0" distB="0" distL="0" distR="0" wp14:anchorId="5867FFC0" wp14:editId="28CB4BE2">
          <wp:extent cx="1971675" cy="1381959"/>
          <wp:effectExtent l="0" t="0" r="0" b="889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MATTEO-LOGO-verticale-colore-regione-lombardia.jpg"/>
                  <pic:cNvPicPr/>
                </pic:nvPicPr>
                <pic:blipFill>
                  <a:blip r:embed="rId1">
                    <a:extLst>
                      <a:ext uri="{28A0092B-C50C-407E-A947-70E740481C1C}">
                        <a14:useLocalDpi xmlns:a14="http://schemas.microsoft.com/office/drawing/2010/main" val="0"/>
                      </a:ext>
                    </a:extLst>
                  </a:blip>
                  <a:stretch>
                    <a:fillRect/>
                  </a:stretch>
                </pic:blipFill>
                <pic:spPr>
                  <a:xfrm>
                    <a:off x="0" y="0"/>
                    <a:ext cx="1982327" cy="1389425"/>
                  </a:xfrm>
                  <a:prstGeom prst="rect">
                    <a:avLst/>
                  </a:prstGeom>
                </pic:spPr>
              </pic:pic>
            </a:graphicData>
          </a:graphic>
        </wp:inline>
      </w:drawing>
    </w:r>
  </w:p>
  <w:p w:rsidR="00264704" w:rsidRDefault="0026470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561B3C"/>
    <w:multiLevelType w:val="hybridMultilevel"/>
    <w:tmpl w:val="B1360490"/>
    <w:lvl w:ilvl="0" w:tplc="57A01212">
      <w:numFmt w:val="bullet"/>
      <w:lvlText w:val="-"/>
      <w:lvlJc w:val="left"/>
      <w:pPr>
        <w:ind w:left="720" w:hanging="360"/>
      </w:pPr>
      <w:rPr>
        <w:rFonts w:ascii="Century Gothic" w:eastAsiaTheme="minorHAnsi" w:hAnsi="Century Gothic" w:cstheme="minorBidi"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B1D08A6"/>
    <w:multiLevelType w:val="hybridMultilevel"/>
    <w:tmpl w:val="DC2E7E7C"/>
    <w:lvl w:ilvl="0" w:tplc="B3823A1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67822C1"/>
    <w:multiLevelType w:val="hybridMultilevel"/>
    <w:tmpl w:val="FD7E87CC"/>
    <w:lvl w:ilvl="0" w:tplc="65AE46B6">
      <w:start w:val="1"/>
      <w:numFmt w:val="bullet"/>
      <w:lvlText w:val=""/>
      <w:lvlJc w:val="left"/>
      <w:pPr>
        <w:tabs>
          <w:tab w:val="num" w:pos="360"/>
        </w:tabs>
        <w:ind w:left="360" w:hanging="360"/>
      </w:pPr>
      <w:rPr>
        <w:rFonts w:ascii="Symbol" w:hAnsi="Symbol" w:hint="default"/>
      </w:rPr>
    </w:lvl>
    <w:lvl w:ilvl="1" w:tplc="B2168D96">
      <w:start w:val="1"/>
      <w:numFmt w:val="decimal"/>
      <w:lvlText w:val="%2.2"/>
      <w:lvlJc w:val="left"/>
      <w:pPr>
        <w:tabs>
          <w:tab w:val="num" w:pos="680"/>
        </w:tabs>
        <w:ind w:left="680" w:hanging="680"/>
      </w:pPr>
      <w:rPr>
        <w:rFonts w:ascii="Trebuchet MS" w:hAnsi="Trebuchet MS" w:hint="default"/>
        <w:b w:val="0"/>
        <w:i w:val="0"/>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5A4"/>
    <w:rsid w:val="00023000"/>
    <w:rsid w:val="00035B9D"/>
    <w:rsid w:val="00053D77"/>
    <w:rsid w:val="00073E91"/>
    <w:rsid w:val="00086C27"/>
    <w:rsid w:val="00090D98"/>
    <w:rsid w:val="000C78E2"/>
    <w:rsid w:val="000E6837"/>
    <w:rsid w:val="001026AC"/>
    <w:rsid w:val="00134C84"/>
    <w:rsid w:val="001609C7"/>
    <w:rsid w:val="001802F3"/>
    <w:rsid w:val="001C70EF"/>
    <w:rsid w:val="00206D6C"/>
    <w:rsid w:val="00206FF7"/>
    <w:rsid w:val="00217DCF"/>
    <w:rsid w:val="00264704"/>
    <w:rsid w:val="00293BAC"/>
    <w:rsid w:val="002B0B60"/>
    <w:rsid w:val="002E3FD3"/>
    <w:rsid w:val="0030004A"/>
    <w:rsid w:val="003025EB"/>
    <w:rsid w:val="00313C95"/>
    <w:rsid w:val="0031654C"/>
    <w:rsid w:val="003366AC"/>
    <w:rsid w:val="003378E7"/>
    <w:rsid w:val="00357FA7"/>
    <w:rsid w:val="003D7EC1"/>
    <w:rsid w:val="003F43D3"/>
    <w:rsid w:val="003F50B8"/>
    <w:rsid w:val="00400045"/>
    <w:rsid w:val="004137FF"/>
    <w:rsid w:val="00440AA7"/>
    <w:rsid w:val="00455E0F"/>
    <w:rsid w:val="00470CDF"/>
    <w:rsid w:val="00473364"/>
    <w:rsid w:val="004749ED"/>
    <w:rsid w:val="00475D86"/>
    <w:rsid w:val="00484BA8"/>
    <w:rsid w:val="004A550B"/>
    <w:rsid w:val="004B0FFB"/>
    <w:rsid w:val="004B1CAA"/>
    <w:rsid w:val="004E3861"/>
    <w:rsid w:val="00556C14"/>
    <w:rsid w:val="00573549"/>
    <w:rsid w:val="005867B6"/>
    <w:rsid w:val="005B4A03"/>
    <w:rsid w:val="005D0F10"/>
    <w:rsid w:val="005D28FA"/>
    <w:rsid w:val="005F020A"/>
    <w:rsid w:val="00603511"/>
    <w:rsid w:val="00624893"/>
    <w:rsid w:val="00631720"/>
    <w:rsid w:val="0065446B"/>
    <w:rsid w:val="00654591"/>
    <w:rsid w:val="006871DB"/>
    <w:rsid w:val="006D0F36"/>
    <w:rsid w:val="006E466B"/>
    <w:rsid w:val="006F10A5"/>
    <w:rsid w:val="007175F3"/>
    <w:rsid w:val="00734168"/>
    <w:rsid w:val="00761419"/>
    <w:rsid w:val="00763239"/>
    <w:rsid w:val="00775648"/>
    <w:rsid w:val="007A42C2"/>
    <w:rsid w:val="007C5DF5"/>
    <w:rsid w:val="007F249F"/>
    <w:rsid w:val="00863BED"/>
    <w:rsid w:val="00883241"/>
    <w:rsid w:val="00892B1B"/>
    <w:rsid w:val="008975F1"/>
    <w:rsid w:val="008D6577"/>
    <w:rsid w:val="008F381A"/>
    <w:rsid w:val="009475AD"/>
    <w:rsid w:val="00954551"/>
    <w:rsid w:val="009A40F5"/>
    <w:rsid w:val="009B2FD2"/>
    <w:rsid w:val="009C2264"/>
    <w:rsid w:val="009D18B9"/>
    <w:rsid w:val="009D6016"/>
    <w:rsid w:val="00A02763"/>
    <w:rsid w:val="00A10AE9"/>
    <w:rsid w:val="00A17354"/>
    <w:rsid w:val="00A31B5D"/>
    <w:rsid w:val="00A33025"/>
    <w:rsid w:val="00AC0A84"/>
    <w:rsid w:val="00AC7389"/>
    <w:rsid w:val="00AD2622"/>
    <w:rsid w:val="00B119F3"/>
    <w:rsid w:val="00B60D6E"/>
    <w:rsid w:val="00B905A4"/>
    <w:rsid w:val="00BA4243"/>
    <w:rsid w:val="00BA762F"/>
    <w:rsid w:val="00BB0BE2"/>
    <w:rsid w:val="00BB6582"/>
    <w:rsid w:val="00BC6962"/>
    <w:rsid w:val="00C3484F"/>
    <w:rsid w:val="00C44E58"/>
    <w:rsid w:val="00C72D6B"/>
    <w:rsid w:val="00C80E0B"/>
    <w:rsid w:val="00C85BF1"/>
    <w:rsid w:val="00CC56C8"/>
    <w:rsid w:val="00CE5943"/>
    <w:rsid w:val="00D12141"/>
    <w:rsid w:val="00D137AE"/>
    <w:rsid w:val="00D44889"/>
    <w:rsid w:val="00D503AF"/>
    <w:rsid w:val="00DA1249"/>
    <w:rsid w:val="00DA2F76"/>
    <w:rsid w:val="00DC49B7"/>
    <w:rsid w:val="00DD5287"/>
    <w:rsid w:val="00DD6B6A"/>
    <w:rsid w:val="00DF28AE"/>
    <w:rsid w:val="00DF4284"/>
    <w:rsid w:val="00E04B2B"/>
    <w:rsid w:val="00E15DBC"/>
    <w:rsid w:val="00E23D6B"/>
    <w:rsid w:val="00E24846"/>
    <w:rsid w:val="00E73147"/>
    <w:rsid w:val="00E819C9"/>
    <w:rsid w:val="00E86FA5"/>
    <w:rsid w:val="00EC5003"/>
    <w:rsid w:val="00ED2F26"/>
    <w:rsid w:val="00F05526"/>
    <w:rsid w:val="00F068D5"/>
    <w:rsid w:val="00F4290D"/>
    <w:rsid w:val="00F652A7"/>
    <w:rsid w:val="00F72E1C"/>
    <w:rsid w:val="00FB73D3"/>
    <w:rsid w:val="00FD229D"/>
    <w:rsid w:val="00FF47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15E3BB-FCBC-4EF8-9739-8F0537BB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4E5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4E58"/>
  </w:style>
  <w:style w:type="paragraph" w:styleId="Pidipagina">
    <w:name w:val="footer"/>
    <w:basedOn w:val="Normale"/>
    <w:link w:val="PidipaginaCarattere"/>
    <w:uiPriority w:val="99"/>
    <w:unhideWhenUsed/>
    <w:rsid w:val="00C44E5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4E58"/>
  </w:style>
  <w:style w:type="character" w:styleId="Collegamentoipertestuale">
    <w:name w:val="Hyperlink"/>
    <w:basedOn w:val="Carpredefinitoparagrafo"/>
    <w:uiPriority w:val="99"/>
    <w:unhideWhenUsed/>
    <w:rsid w:val="00C85BF1"/>
    <w:rPr>
      <w:color w:val="0563C1" w:themeColor="hyperlink"/>
      <w:u w:val="single"/>
    </w:rPr>
  </w:style>
  <w:style w:type="paragraph" w:styleId="Testofumetto">
    <w:name w:val="Balloon Text"/>
    <w:basedOn w:val="Normale"/>
    <w:link w:val="TestofumettoCarattere"/>
    <w:uiPriority w:val="99"/>
    <w:semiHidden/>
    <w:unhideWhenUsed/>
    <w:rsid w:val="0077564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75648"/>
    <w:rPr>
      <w:rFonts w:ascii="Segoe UI" w:hAnsi="Segoe UI" w:cs="Segoe UI"/>
      <w:sz w:val="18"/>
      <w:szCs w:val="18"/>
    </w:rPr>
  </w:style>
  <w:style w:type="paragraph" w:styleId="Paragrafoelenco">
    <w:name w:val="List Paragraph"/>
    <w:basedOn w:val="Normale"/>
    <w:uiPriority w:val="34"/>
    <w:qFormat/>
    <w:rsid w:val="00357FA7"/>
    <w:pPr>
      <w:ind w:left="720"/>
      <w:contextualSpacing/>
    </w:pPr>
  </w:style>
  <w:style w:type="paragraph" w:customStyle="1" w:styleId="paragraphstyle">
    <w:name w:val="paragraph_style"/>
    <w:basedOn w:val="Normale"/>
    <w:rsid w:val="004A550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olo1">
    <w:name w:val="Titolo1"/>
    <w:basedOn w:val="Normale"/>
    <w:rsid w:val="004A550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basedOn w:val="Normale"/>
    <w:rsid w:val="00053D77"/>
    <w:pPr>
      <w:autoSpaceDE w:val="0"/>
      <w:autoSpaceDN w:val="0"/>
      <w:spacing w:after="0" w:line="240" w:lineRule="auto"/>
    </w:pPr>
    <w:rPr>
      <w:rFonts w:ascii="Calibri" w:hAnsi="Calibri" w:cs="Times New Roman"/>
      <w:color w:val="000000"/>
      <w:sz w:val="24"/>
      <w:szCs w:val="24"/>
    </w:rPr>
  </w:style>
  <w:style w:type="paragraph" w:styleId="Testonormale">
    <w:name w:val="Plain Text"/>
    <w:basedOn w:val="Normale"/>
    <w:link w:val="TestonormaleCarattere"/>
    <w:uiPriority w:val="99"/>
    <w:semiHidden/>
    <w:unhideWhenUsed/>
    <w:rsid w:val="00D44889"/>
    <w:pPr>
      <w:spacing w:after="0" w:line="240" w:lineRule="auto"/>
    </w:pPr>
    <w:rPr>
      <w:rFonts w:ascii="Century Gothic" w:hAnsi="Century Gothic"/>
      <w:szCs w:val="21"/>
    </w:rPr>
  </w:style>
  <w:style w:type="character" w:customStyle="1" w:styleId="TestonormaleCarattere">
    <w:name w:val="Testo normale Carattere"/>
    <w:basedOn w:val="Carpredefinitoparagrafo"/>
    <w:link w:val="Testonormale"/>
    <w:uiPriority w:val="99"/>
    <w:semiHidden/>
    <w:rsid w:val="00D44889"/>
    <w:rPr>
      <w:rFonts w:ascii="Century Gothic" w:hAnsi="Century Gothic"/>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091659">
      <w:bodyDiv w:val="1"/>
      <w:marLeft w:val="0"/>
      <w:marRight w:val="0"/>
      <w:marTop w:val="0"/>
      <w:marBottom w:val="0"/>
      <w:divBdr>
        <w:top w:val="none" w:sz="0" w:space="0" w:color="auto"/>
        <w:left w:val="none" w:sz="0" w:space="0" w:color="auto"/>
        <w:bottom w:val="none" w:sz="0" w:space="0" w:color="auto"/>
        <w:right w:val="none" w:sz="0" w:space="0" w:color="auto"/>
      </w:divBdr>
    </w:div>
    <w:div w:id="1026439962">
      <w:bodyDiv w:val="1"/>
      <w:marLeft w:val="0"/>
      <w:marRight w:val="0"/>
      <w:marTop w:val="0"/>
      <w:marBottom w:val="0"/>
      <w:divBdr>
        <w:top w:val="none" w:sz="0" w:space="0" w:color="auto"/>
        <w:left w:val="none" w:sz="0" w:space="0" w:color="auto"/>
        <w:bottom w:val="none" w:sz="0" w:space="0" w:color="auto"/>
        <w:right w:val="none" w:sz="0" w:space="0" w:color="auto"/>
      </w:divBdr>
    </w:div>
    <w:div w:id="1356496038">
      <w:bodyDiv w:val="1"/>
      <w:marLeft w:val="0"/>
      <w:marRight w:val="0"/>
      <w:marTop w:val="0"/>
      <w:marBottom w:val="0"/>
      <w:divBdr>
        <w:top w:val="none" w:sz="0" w:space="0" w:color="auto"/>
        <w:left w:val="none" w:sz="0" w:space="0" w:color="auto"/>
        <w:bottom w:val="none" w:sz="0" w:space="0" w:color="auto"/>
        <w:right w:val="none" w:sz="0" w:space="0" w:color="auto"/>
      </w:divBdr>
      <w:divsChild>
        <w:div w:id="1599413612">
          <w:marLeft w:val="5565"/>
          <w:marRight w:val="0"/>
          <w:marTop w:val="2190"/>
          <w:marBottom w:val="0"/>
          <w:divBdr>
            <w:top w:val="none" w:sz="0" w:space="0" w:color="auto"/>
            <w:left w:val="none" w:sz="0" w:space="0" w:color="auto"/>
            <w:bottom w:val="none" w:sz="0" w:space="0" w:color="auto"/>
            <w:right w:val="none" w:sz="0" w:space="0" w:color="auto"/>
          </w:divBdr>
          <w:divsChild>
            <w:div w:id="1694575762">
              <w:marLeft w:val="0"/>
              <w:marRight w:val="0"/>
              <w:marTop w:val="0"/>
              <w:marBottom w:val="0"/>
              <w:divBdr>
                <w:top w:val="none" w:sz="0" w:space="0" w:color="auto"/>
                <w:left w:val="none" w:sz="0" w:space="0" w:color="auto"/>
                <w:bottom w:val="none" w:sz="0" w:space="0" w:color="auto"/>
                <w:right w:val="none" w:sz="0" w:space="0" w:color="auto"/>
              </w:divBdr>
              <w:divsChild>
                <w:div w:id="18113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92320">
          <w:marLeft w:val="0"/>
          <w:marRight w:val="0"/>
          <w:marTop w:val="0"/>
          <w:marBottom w:val="0"/>
          <w:divBdr>
            <w:top w:val="none" w:sz="0" w:space="0" w:color="auto"/>
            <w:left w:val="none" w:sz="0" w:space="0" w:color="auto"/>
            <w:bottom w:val="none" w:sz="0" w:space="0" w:color="auto"/>
            <w:right w:val="none" w:sz="0" w:space="0" w:color="auto"/>
          </w:divBdr>
          <w:divsChild>
            <w:div w:id="1223256479">
              <w:marLeft w:val="0"/>
              <w:marRight w:val="0"/>
              <w:marTop w:val="0"/>
              <w:marBottom w:val="0"/>
              <w:divBdr>
                <w:top w:val="none" w:sz="0" w:space="0" w:color="auto"/>
                <w:left w:val="none" w:sz="0" w:space="0" w:color="auto"/>
                <w:bottom w:val="none" w:sz="0" w:space="0" w:color="auto"/>
                <w:right w:val="none" w:sz="0" w:space="0" w:color="auto"/>
              </w:divBdr>
            </w:div>
          </w:divsChild>
        </w:div>
        <w:div w:id="237443656">
          <w:marLeft w:val="0"/>
          <w:marRight w:val="0"/>
          <w:marTop w:val="0"/>
          <w:marBottom w:val="0"/>
          <w:divBdr>
            <w:top w:val="none" w:sz="0" w:space="0" w:color="auto"/>
            <w:left w:val="none" w:sz="0" w:space="0" w:color="auto"/>
            <w:bottom w:val="none" w:sz="0" w:space="0" w:color="auto"/>
            <w:right w:val="none" w:sz="0" w:space="0" w:color="auto"/>
          </w:divBdr>
          <w:divsChild>
            <w:div w:id="101183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rti\Documents\Nuova%20CARTA%20INTESTATA\CARTA%20SELEZIONATA\DIR%20AMM%20MODELLO%20WORD%20prima%20e%20successiv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DIR AMM MODELLO WORD prima e successive</Template>
  <TotalTime>11</TotalTime>
  <Pages>1</Pages>
  <Words>606</Words>
  <Characters>3459</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Urti Antonio</dc:creator>
  <cp:keywords/>
  <dc:description/>
  <cp:lastModifiedBy>Urti Antonio</cp:lastModifiedBy>
  <cp:revision>5</cp:revision>
  <cp:lastPrinted>2018-01-25T15:13:00Z</cp:lastPrinted>
  <dcterms:created xsi:type="dcterms:W3CDTF">2018-11-12T13:31:00Z</dcterms:created>
  <dcterms:modified xsi:type="dcterms:W3CDTF">2018-11-14T09:38:00Z</dcterms:modified>
</cp:coreProperties>
</file>