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970057" w:rsidRPr="005F7450" w:rsidRDefault="00970057" w:rsidP="00ED2F26">
      <w:pPr>
        <w:jc w:val="both"/>
        <w:rPr>
          <w:rFonts w:ascii="Century Gothic" w:hAnsi="Century Gothic"/>
          <w:sz w:val="24"/>
          <w:szCs w:val="24"/>
        </w:rPr>
      </w:pPr>
      <w:r w:rsidRPr="005F7450">
        <w:rPr>
          <w:rFonts w:ascii="Century Gothic" w:hAnsi="Century Gothic"/>
          <w:sz w:val="24"/>
          <w:szCs w:val="24"/>
        </w:rPr>
        <w:t>Pavia, 30 novembre 2018</w:t>
      </w:r>
    </w:p>
    <w:p w:rsidR="00970057" w:rsidRPr="005F7450" w:rsidRDefault="00970057" w:rsidP="00ED2F26">
      <w:pPr>
        <w:jc w:val="both"/>
        <w:rPr>
          <w:rFonts w:ascii="Century Gothic" w:hAnsi="Century Gothic"/>
          <w:sz w:val="24"/>
          <w:szCs w:val="24"/>
        </w:rPr>
      </w:pPr>
    </w:p>
    <w:p w:rsidR="00970057" w:rsidRPr="005F7450" w:rsidRDefault="00970057" w:rsidP="00ED2F26">
      <w:pPr>
        <w:jc w:val="both"/>
        <w:rPr>
          <w:rFonts w:ascii="Century Gothic" w:hAnsi="Century Gothic"/>
          <w:sz w:val="24"/>
          <w:szCs w:val="24"/>
        </w:rPr>
      </w:pPr>
      <w:r w:rsidRPr="005F7450">
        <w:rPr>
          <w:rFonts w:ascii="Century Gothic" w:hAnsi="Century Gothic"/>
          <w:sz w:val="24"/>
          <w:szCs w:val="24"/>
        </w:rPr>
        <w:t>COMUNICATO</w:t>
      </w:r>
    </w:p>
    <w:p w:rsidR="005F7450" w:rsidRDefault="005F7450" w:rsidP="005F7450">
      <w:pPr>
        <w:jc w:val="center"/>
        <w:rPr>
          <w:rFonts w:ascii="Century Gothic" w:hAnsi="Century Gothic"/>
          <w:b/>
          <w:sz w:val="24"/>
          <w:szCs w:val="24"/>
        </w:rPr>
      </w:pPr>
    </w:p>
    <w:p w:rsidR="00970057" w:rsidRPr="005F7450" w:rsidRDefault="005F7450" w:rsidP="005F7450">
      <w:pPr>
        <w:jc w:val="center"/>
        <w:rPr>
          <w:rFonts w:ascii="Century Gothic" w:hAnsi="Century Gothic"/>
          <w:b/>
          <w:sz w:val="24"/>
          <w:szCs w:val="24"/>
        </w:rPr>
      </w:pPr>
      <w:r w:rsidRPr="005F7450">
        <w:rPr>
          <w:rFonts w:ascii="Century Gothic" w:hAnsi="Century Gothic"/>
          <w:b/>
          <w:sz w:val="24"/>
          <w:szCs w:val="24"/>
        </w:rPr>
        <w:t>Prevenire e gestire atti di violenza sui luoghi di lavoro</w:t>
      </w:r>
    </w:p>
    <w:p w:rsidR="00970057" w:rsidRPr="005F7450" w:rsidRDefault="005F7450" w:rsidP="005F745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“Preve</w:t>
      </w:r>
      <w:r w:rsidR="00970057" w:rsidRPr="005F7450">
        <w:rPr>
          <w:rFonts w:ascii="Century Gothic" w:hAnsi="Century Gothic"/>
          <w:sz w:val="24"/>
          <w:szCs w:val="24"/>
        </w:rPr>
        <w:t xml:space="preserve">nzione e gestione degli atti di </w:t>
      </w:r>
      <w:r>
        <w:rPr>
          <w:rFonts w:ascii="Century Gothic" w:hAnsi="Century Gothic"/>
          <w:sz w:val="24"/>
          <w:szCs w:val="24"/>
        </w:rPr>
        <w:t>v</w:t>
      </w:r>
      <w:r w:rsidR="00970057" w:rsidRPr="005F7450">
        <w:rPr>
          <w:rFonts w:ascii="Century Gothic" w:hAnsi="Century Gothic"/>
          <w:sz w:val="24"/>
          <w:szCs w:val="24"/>
        </w:rPr>
        <w:t>iolenza nei luoghi di lavoro”: è questo il</w:t>
      </w:r>
      <w:r>
        <w:rPr>
          <w:rFonts w:ascii="Century Gothic" w:hAnsi="Century Gothic"/>
          <w:sz w:val="24"/>
          <w:szCs w:val="24"/>
        </w:rPr>
        <w:t xml:space="preserve"> titolo di un meeting formativo rivolt</w:t>
      </w:r>
      <w:r w:rsidR="00970057" w:rsidRPr="005F7450">
        <w:rPr>
          <w:rFonts w:ascii="Century Gothic" w:hAnsi="Century Gothic"/>
          <w:sz w:val="24"/>
          <w:szCs w:val="24"/>
        </w:rPr>
        <w:t xml:space="preserve">o al personale ospedaliero e promosso dal San Matteo, insieme all’ASST Pavia.  </w:t>
      </w:r>
    </w:p>
    <w:p w:rsidR="005F7450" w:rsidRDefault="005F7450" w:rsidP="005F745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“La formazione degli opera</w:t>
      </w:r>
      <w:r w:rsidR="00970057" w:rsidRPr="005F7450">
        <w:rPr>
          <w:rFonts w:ascii="Century Gothic" w:hAnsi="Century Gothic"/>
          <w:sz w:val="24"/>
          <w:szCs w:val="24"/>
        </w:rPr>
        <w:t>tori sanitari e del</w:t>
      </w:r>
      <w:r>
        <w:rPr>
          <w:rFonts w:ascii="Century Gothic" w:hAnsi="Century Gothic"/>
          <w:sz w:val="24"/>
          <w:szCs w:val="24"/>
        </w:rPr>
        <w:t xml:space="preserve"> p</w:t>
      </w:r>
      <w:r w:rsidR="0024751C">
        <w:rPr>
          <w:rFonts w:ascii="Century Gothic" w:hAnsi="Century Gothic"/>
          <w:sz w:val="24"/>
          <w:szCs w:val="24"/>
        </w:rPr>
        <w:t xml:space="preserve">ersonale addetto alla sicurezza </w:t>
      </w:r>
      <w:r>
        <w:rPr>
          <w:rFonts w:ascii="Century Gothic" w:hAnsi="Century Gothic"/>
          <w:sz w:val="24"/>
          <w:szCs w:val="24"/>
        </w:rPr>
        <w:t>finalizzata a prevenire, rico</w:t>
      </w:r>
      <w:r w:rsidR="00970057" w:rsidRPr="005F7450">
        <w:rPr>
          <w:rFonts w:ascii="Century Gothic" w:hAnsi="Century Gothic"/>
          <w:sz w:val="24"/>
          <w:szCs w:val="24"/>
        </w:rPr>
        <w:t>noscere e gestire le situazioni di rischio potenziale o im</w:t>
      </w:r>
      <w:r>
        <w:rPr>
          <w:rFonts w:ascii="Century Gothic" w:hAnsi="Century Gothic"/>
          <w:sz w:val="24"/>
          <w:szCs w:val="24"/>
        </w:rPr>
        <w:t>minen</w:t>
      </w:r>
      <w:r w:rsidR="00970057" w:rsidRPr="005F7450">
        <w:rPr>
          <w:rFonts w:ascii="Century Gothic" w:hAnsi="Century Gothic"/>
          <w:sz w:val="24"/>
          <w:szCs w:val="24"/>
        </w:rPr>
        <w:t xml:space="preserve">te di violenza a </w:t>
      </w:r>
      <w:r>
        <w:rPr>
          <w:rFonts w:ascii="Century Gothic" w:hAnsi="Century Gothic"/>
          <w:sz w:val="24"/>
          <w:szCs w:val="24"/>
        </w:rPr>
        <w:t>loro danno</w:t>
      </w:r>
      <w:r w:rsidR="00970057" w:rsidRPr="005F7450">
        <w:rPr>
          <w:rFonts w:ascii="Century Gothic" w:hAnsi="Century Gothic"/>
          <w:sz w:val="24"/>
          <w:szCs w:val="24"/>
        </w:rPr>
        <w:t xml:space="preserve"> – spiega </w:t>
      </w:r>
      <w:r>
        <w:rPr>
          <w:rFonts w:ascii="Century Gothic" w:hAnsi="Century Gothic"/>
          <w:sz w:val="24"/>
          <w:szCs w:val="24"/>
        </w:rPr>
        <w:t>Alba Muzzi, medico del San Matt</w:t>
      </w:r>
      <w:r w:rsidR="00970057" w:rsidRPr="005F7450">
        <w:rPr>
          <w:rFonts w:ascii="Century Gothic" w:hAnsi="Century Gothic"/>
          <w:sz w:val="24"/>
          <w:szCs w:val="24"/>
        </w:rPr>
        <w:t>eo</w:t>
      </w:r>
      <w:r>
        <w:rPr>
          <w:rFonts w:ascii="Century Gothic" w:hAnsi="Century Gothic"/>
          <w:sz w:val="24"/>
          <w:szCs w:val="24"/>
        </w:rPr>
        <w:t xml:space="preserve"> e responsabile scient</w:t>
      </w:r>
      <w:r w:rsidR="00970057" w:rsidRPr="005F7450"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>fi</w:t>
      </w:r>
      <w:r w:rsidR="00970057" w:rsidRPr="005F7450">
        <w:rPr>
          <w:rFonts w:ascii="Century Gothic" w:hAnsi="Century Gothic"/>
          <w:sz w:val="24"/>
          <w:szCs w:val="24"/>
        </w:rPr>
        <w:t xml:space="preserve">co dell’incontro – rappresenta </w:t>
      </w:r>
      <w:r>
        <w:rPr>
          <w:rFonts w:ascii="Century Gothic" w:hAnsi="Century Gothic"/>
          <w:sz w:val="24"/>
          <w:szCs w:val="24"/>
        </w:rPr>
        <w:t>uno strume</w:t>
      </w:r>
      <w:r w:rsidR="00970057" w:rsidRPr="005F7450">
        <w:rPr>
          <w:rFonts w:ascii="Century Gothic" w:hAnsi="Century Gothic"/>
          <w:sz w:val="24"/>
          <w:szCs w:val="24"/>
        </w:rPr>
        <w:t>nto essenziale per garantire un clima lavorat</w:t>
      </w:r>
      <w:r>
        <w:rPr>
          <w:rFonts w:ascii="Century Gothic" w:hAnsi="Century Gothic"/>
          <w:sz w:val="24"/>
          <w:szCs w:val="24"/>
        </w:rPr>
        <w:t>ivo sereno e prof</w:t>
      </w:r>
      <w:r w:rsidR="00970057" w:rsidRPr="005F7450">
        <w:rPr>
          <w:rFonts w:ascii="Century Gothic" w:hAnsi="Century Gothic"/>
          <w:sz w:val="24"/>
          <w:szCs w:val="24"/>
        </w:rPr>
        <w:t xml:space="preserve">icuo”. </w:t>
      </w:r>
    </w:p>
    <w:p w:rsidR="00970057" w:rsidRPr="005F7450" w:rsidRDefault="00970057" w:rsidP="005F7450">
      <w:pPr>
        <w:jc w:val="both"/>
        <w:rPr>
          <w:rFonts w:ascii="Century Gothic" w:hAnsi="Century Gothic"/>
          <w:sz w:val="24"/>
          <w:szCs w:val="24"/>
        </w:rPr>
      </w:pPr>
      <w:r w:rsidRPr="005F7450">
        <w:rPr>
          <w:rFonts w:ascii="Century Gothic" w:hAnsi="Century Gothic"/>
          <w:sz w:val="24"/>
          <w:szCs w:val="24"/>
        </w:rPr>
        <w:t>L’appuntamento è il prossimo 4 dicembre</w:t>
      </w:r>
      <w:r w:rsidR="004D2BEA">
        <w:rPr>
          <w:rFonts w:ascii="Century Gothic" w:hAnsi="Century Gothic"/>
          <w:sz w:val="24"/>
          <w:szCs w:val="24"/>
        </w:rPr>
        <w:t>, presso le aule didattic</w:t>
      </w:r>
      <w:r w:rsidRPr="005F7450">
        <w:rPr>
          <w:rFonts w:ascii="Century Gothic" w:hAnsi="Century Gothic"/>
          <w:sz w:val="24"/>
          <w:szCs w:val="24"/>
        </w:rPr>
        <w:t xml:space="preserve">he del DEA. </w:t>
      </w:r>
    </w:p>
    <w:p w:rsidR="00970057" w:rsidRPr="005F7450" w:rsidRDefault="00970057" w:rsidP="005F7450">
      <w:pPr>
        <w:jc w:val="both"/>
        <w:rPr>
          <w:rFonts w:ascii="Century Gothic" w:hAnsi="Century Gothic"/>
          <w:sz w:val="24"/>
          <w:szCs w:val="24"/>
        </w:rPr>
      </w:pPr>
      <w:r w:rsidRPr="005F7450">
        <w:rPr>
          <w:rFonts w:ascii="Century Gothic" w:hAnsi="Century Gothic"/>
          <w:sz w:val="24"/>
          <w:szCs w:val="24"/>
        </w:rPr>
        <w:t xml:space="preserve">L’iniziativa prevede la formazione degli operatori sanitari del Pronto Soccorso (Stradella, Vigevano, Voghera e Pavia), del personale delle portinerie e delle </w:t>
      </w:r>
      <w:r w:rsidR="004D2BEA">
        <w:rPr>
          <w:rFonts w:ascii="Century Gothic" w:hAnsi="Century Gothic"/>
          <w:sz w:val="24"/>
          <w:szCs w:val="24"/>
        </w:rPr>
        <w:t>guardie giurate del Policlinic</w:t>
      </w:r>
      <w:r w:rsidRPr="005F7450">
        <w:rPr>
          <w:rFonts w:ascii="Century Gothic" w:hAnsi="Century Gothic"/>
          <w:sz w:val="24"/>
          <w:szCs w:val="24"/>
        </w:rPr>
        <w:t>o.</w:t>
      </w:r>
    </w:p>
    <w:p w:rsidR="00970057" w:rsidRPr="005F7450" w:rsidRDefault="004D2BEA" w:rsidP="005F745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Fra gli </w:t>
      </w:r>
      <w:r w:rsidR="005F7450" w:rsidRPr="005F7450">
        <w:rPr>
          <w:rFonts w:ascii="Century Gothic" w:hAnsi="Century Gothic"/>
          <w:sz w:val="24"/>
          <w:szCs w:val="24"/>
        </w:rPr>
        <w:t>obiettivi del corso l’acquisizione di</w:t>
      </w:r>
      <w:r w:rsidR="00970057" w:rsidRPr="005F7450">
        <w:rPr>
          <w:rFonts w:ascii="Century Gothic" w:hAnsi="Century Gothic"/>
          <w:sz w:val="24"/>
          <w:szCs w:val="24"/>
        </w:rPr>
        <w:t xml:space="preserve"> metodi psicologici di controllo degli utenti aggressivi, al fine di disinnescare le situazioni a rischio di degenerazione violenta.</w:t>
      </w:r>
    </w:p>
    <w:p w:rsidR="005F7450" w:rsidRPr="005F7450" w:rsidRDefault="005F7450" w:rsidP="005F7450">
      <w:pPr>
        <w:jc w:val="both"/>
        <w:rPr>
          <w:rFonts w:ascii="Century Gothic" w:hAnsi="Century Gothic"/>
          <w:sz w:val="24"/>
          <w:szCs w:val="24"/>
        </w:rPr>
      </w:pPr>
      <w:r w:rsidRPr="005F7450">
        <w:rPr>
          <w:rFonts w:ascii="Century Gothic" w:hAnsi="Century Gothic"/>
          <w:sz w:val="24"/>
          <w:szCs w:val="24"/>
        </w:rPr>
        <w:t>“Ad oggi, grazie alle opportu</w:t>
      </w:r>
      <w:r w:rsidR="004D2BEA">
        <w:rPr>
          <w:rFonts w:ascii="Century Gothic" w:hAnsi="Century Gothic"/>
          <w:sz w:val="24"/>
          <w:szCs w:val="24"/>
        </w:rPr>
        <w:t>nità formative messe in cam</w:t>
      </w:r>
      <w:r w:rsidRPr="005F7450">
        <w:rPr>
          <w:rFonts w:ascii="Century Gothic" w:hAnsi="Century Gothic"/>
          <w:sz w:val="24"/>
          <w:szCs w:val="24"/>
        </w:rPr>
        <w:t>po - aggiunge Alba Muzzi</w:t>
      </w:r>
      <w:r w:rsidR="004D2BEA">
        <w:rPr>
          <w:rFonts w:ascii="Century Gothic" w:hAnsi="Century Gothic"/>
          <w:sz w:val="24"/>
          <w:szCs w:val="24"/>
        </w:rPr>
        <w:t xml:space="preserve"> -</w:t>
      </w:r>
      <w:r w:rsidR="00970057" w:rsidRPr="005F7450">
        <w:rPr>
          <w:rFonts w:ascii="Century Gothic" w:hAnsi="Century Gothic"/>
          <w:sz w:val="24"/>
          <w:szCs w:val="24"/>
        </w:rPr>
        <w:t xml:space="preserve"> abbiamo riscontrato un aumento d</w:t>
      </w:r>
      <w:r w:rsidR="0024751C">
        <w:rPr>
          <w:rFonts w:ascii="Century Gothic" w:hAnsi="Century Gothic"/>
          <w:sz w:val="24"/>
          <w:szCs w:val="24"/>
        </w:rPr>
        <w:t xml:space="preserve">elle segnalazioni scritte, </w:t>
      </w:r>
      <w:r w:rsidR="00970057" w:rsidRPr="005F7450">
        <w:rPr>
          <w:rFonts w:ascii="Century Gothic" w:hAnsi="Century Gothic"/>
          <w:sz w:val="24"/>
          <w:szCs w:val="24"/>
        </w:rPr>
        <w:t>espressione del recepimento della necessità di segnalare non solo le aggressioni con danno, ma tutte le forme di aggressione, sia fisica che verbale. La raccolta e l’analisi delle segnalazioni ci consentirà di elaborare strategie di prevenzione sempre più efficaci e contestualizzate e</w:t>
      </w:r>
      <w:r w:rsidR="004D2BEA">
        <w:rPr>
          <w:rFonts w:ascii="Century Gothic" w:hAnsi="Century Gothic"/>
          <w:sz w:val="24"/>
          <w:szCs w:val="24"/>
        </w:rPr>
        <w:t>,</w:t>
      </w:r>
      <w:r w:rsidR="00970057" w:rsidRPr="005F7450">
        <w:rPr>
          <w:rFonts w:ascii="Century Gothic" w:hAnsi="Century Gothic"/>
          <w:sz w:val="24"/>
          <w:szCs w:val="24"/>
        </w:rPr>
        <w:t xml:space="preserve"> di conseguenza</w:t>
      </w:r>
      <w:r w:rsidR="004D2BEA">
        <w:rPr>
          <w:rFonts w:ascii="Century Gothic" w:hAnsi="Century Gothic"/>
          <w:sz w:val="24"/>
          <w:szCs w:val="24"/>
        </w:rPr>
        <w:t>,</w:t>
      </w:r>
      <w:r w:rsidR="00970057" w:rsidRPr="005F7450">
        <w:rPr>
          <w:rFonts w:ascii="Century Gothic" w:hAnsi="Century Gothic"/>
          <w:sz w:val="24"/>
          <w:szCs w:val="24"/>
        </w:rPr>
        <w:t xml:space="preserve"> di ridurre significativamente il fenomeno</w:t>
      </w:r>
      <w:r w:rsidRPr="005F7450">
        <w:rPr>
          <w:rFonts w:ascii="Century Gothic" w:hAnsi="Century Gothic"/>
          <w:sz w:val="24"/>
          <w:szCs w:val="24"/>
        </w:rPr>
        <w:t>”</w:t>
      </w:r>
      <w:r w:rsidR="00970057" w:rsidRPr="005F7450">
        <w:rPr>
          <w:rFonts w:ascii="Century Gothic" w:hAnsi="Century Gothic"/>
          <w:sz w:val="24"/>
          <w:szCs w:val="24"/>
        </w:rPr>
        <w:t>.</w:t>
      </w:r>
      <w:r w:rsidRPr="005F7450">
        <w:rPr>
          <w:rFonts w:ascii="Century Gothic" w:hAnsi="Century Gothic"/>
          <w:sz w:val="24"/>
          <w:szCs w:val="24"/>
        </w:rPr>
        <w:t xml:space="preserve"> </w:t>
      </w:r>
    </w:p>
    <w:p w:rsidR="004D2BEA" w:rsidRDefault="005F7450" w:rsidP="005F7450">
      <w:pPr>
        <w:jc w:val="both"/>
        <w:rPr>
          <w:rFonts w:ascii="Century Gothic" w:hAnsi="Century Gothic"/>
          <w:sz w:val="24"/>
          <w:szCs w:val="24"/>
        </w:rPr>
      </w:pPr>
      <w:r w:rsidRPr="005F7450">
        <w:rPr>
          <w:rFonts w:ascii="Century Gothic" w:hAnsi="Century Gothic"/>
          <w:sz w:val="24"/>
          <w:szCs w:val="24"/>
        </w:rPr>
        <w:lastRenderedPageBreak/>
        <w:t>Vale la</w:t>
      </w:r>
      <w:r w:rsidR="004D2BEA">
        <w:rPr>
          <w:rFonts w:ascii="Century Gothic" w:hAnsi="Century Gothic"/>
          <w:sz w:val="24"/>
          <w:szCs w:val="24"/>
        </w:rPr>
        <w:t xml:space="preserve"> pena ricordare</w:t>
      </w:r>
      <w:r w:rsidRPr="005F7450">
        <w:rPr>
          <w:rFonts w:ascii="Century Gothic" w:hAnsi="Century Gothic"/>
          <w:sz w:val="24"/>
          <w:szCs w:val="24"/>
        </w:rPr>
        <w:t xml:space="preserve"> che </w:t>
      </w:r>
      <w:r w:rsidR="004D2BEA">
        <w:rPr>
          <w:rFonts w:ascii="Century Gothic" w:hAnsi="Century Gothic"/>
          <w:sz w:val="24"/>
          <w:szCs w:val="24"/>
        </w:rPr>
        <w:t>gli eventi aggressivi segnalati so</w:t>
      </w:r>
      <w:r w:rsidRPr="005F7450">
        <w:rPr>
          <w:rFonts w:ascii="Century Gothic" w:hAnsi="Century Gothic"/>
          <w:sz w:val="24"/>
          <w:szCs w:val="24"/>
        </w:rPr>
        <w:t xml:space="preserve">no stati 6 nel </w:t>
      </w:r>
      <w:r w:rsidR="004D2BEA">
        <w:rPr>
          <w:rFonts w:ascii="Century Gothic" w:hAnsi="Century Gothic"/>
          <w:sz w:val="24"/>
          <w:szCs w:val="24"/>
        </w:rPr>
        <w:t>2016 (</w:t>
      </w:r>
      <w:r w:rsidR="0024751C">
        <w:rPr>
          <w:rFonts w:ascii="Century Gothic" w:hAnsi="Century Gothic"/>
          <w:sz w:val="24"/>
          <w:szCs w:val="24"/>
        </w:rPr>
        <w:t>in quattro casi sono stati</w:t>
      </w:r>
      <w:bookmarkStart w:id="0" w:name="_GoBack"/>
      <w:bookmarkEnd w:id="0"/>
      <w:r w:rsidR="004D2BEA">
        <w:rPr>
          <w:rFonts w:ascii="Century Gothic" w:hAnsi="Century Gothic"/>
          <w:sz w:val="24"/>
          <w:szCs w:val="24"/>
        </w:rPr>
        <w:t xml:space="preserve"> solo verbali: insult</w:t>
      </w:r>
      <w:r w:rsidRPr="005F7450">
        <w:rPr>
          <w:rFonts w:ascii="Century Gothic" w:hAnsi="Century Gothic"/>
          <w:sz w:val="24"/>
          <w:szCs w:val="24"/>
        </w:rPr>
        <w:t>i, intimidazione, mi</w:t>
      </w:r>
      <w:r w:rsidR="004D2BEA">
        <w:rPr>
          <w:rFonts w:ascii="Century Gothic" w:hAnsi="Century Gothic"/>
          <w:sz w:val="24"/>
          <w:szCs w:val="24"/>
        </w:rPr>
        <w:t>nacce. In due casi anche fisici</w:t>
      </w:r>
      <w:r w:rsidRPr="005F7450">
        <w:rPr>
          <w:rFonts w:ascii="Century Gothic" w:hAnsi="Century Gothic"/>
          <w:sz w:val="24"/>
          <w:szCs w:val="24"/>
        </w:rPr>
        <w:t>); 3 nel 2017 (essen</w:t>
      </w:r>
      <w:r w:rsidR="004D2BEA">
        <w:rPr>
          <w:rFonts w:ascii="Century Gothic" w:hAnsi="Century Gothic"/>
          <w:sz w:val="24"/>
          <w:szCs w:val="24"/>
        </w:rPr>
        <w:t xml:space="preserve">zialmente </w:t>
      </w:r>
      <w:r w:rsidRPr="005F7450">
        <w:rPr>
          <w:rFonts w:ascii="Century Gothic" w:hAnsi="Century Gothic"/>
          <w:sz w:val="24"/>
          <w:szCs w:val="24"/>
        </w:rPr>
        <w:t>solo verbali); 11 nel 2018 (5 sono stati atti di viole</w:t>
      </w:r>
      <w:r w:rsidR="004D2BEA">
        <w:rPr>
          <w:rFonts w:ascii="Century Gothic" w:hAnsi="Century Gothic"/>
          <w:sz w:val="24"/>
          <w:szCs w:val="24"/>
        </w:rPr>
        <w:t xml:space="preserve">nza solo verbali; 1 solo fisica, 5 verbali e fisiche). </w:t>
      </w:r>
    </w:p>
    <w:p w:rsidR="005F7450" w:rsidRPr="005F7450" w:rsidRDefault="004D2BEA" w:rsidP="005F745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Dove si sono registrati</w:t>
      </w:r>
      <w:r w:rsidR="005F7450" w:rsidRPr="005F7450">
        <w:rPr>
          <w:rFonts w:ascii="Century Gothic" w:hAnsi="Century Gothic"/>
          <w:sz w:val="24"/>
          <w:szCs w:val="24"/>
        </w:rPr>
        <w:t>? In buona parte presso l’area del Pro</w:t>
      </w:r>
      <w:r>
        <w:rPr>
          <w:rFonts w:ascii="Century Gothic" w:hAnsi="Century Gothic"/>
          <w:sz w:val="24"/>
          <w:szCs w:val="24"/>
        </w:rPr>
        <w:t>nto Soccorso (8 di essi soltanto quest’</w:t>
      </w:r>
      <w:r w:rsidR="005F7450" w:rsidRPr="005F7450">
        <w:rPr>
          <w:rFonts w:ascii="Century Gothic" w:hAnsi="Century Gothic"/>
          <w:sz w:val="24"/>
          <w:szCs w:val="24"/>
        </w:rPr>
        <w:t xml:space="preserve">anno). </w:t>
      </w:r>
    </w:p>
    <w:p w:rsidR="005F7450" w:rsidRPr="005F7450" w:rsidRDefault="005F7450" w:rsidP="005F7450">
      <w:pPr>
        <w:jc w:val="both"/>
        <w:rPr>
          <w:rFonts w:ascii="Century Gothic" w:hAnsi="Century Gothic"/>
          <w:sz w:val="24"/>
          <w:szCs w:val="24"/>
        </w:rPr>
      </w:pPr>
    </w:p>
    <w:p w:rsidR="00970057" w:rsidRPr="005F7450" w:rsidRDefault="004D2BEA" w:rsidP="005F745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Uff</w:t>
      </w:r>
      <w:r w:rsidR="005F7450" w:rsidRPr="005F7450">
        <w:rPr>
          <w:rFonts w:ascii="Century Gothic" w:hAnsi="Century Gothic"/>
          <w:sz w:val="24"/>
          <w:szCs w:val="24"/>
        </w:rPr>
        <w:t>icio</w:t>
      </w:r>
      <w:r>
        <w:rPr>
          <w:rFonts w:ascii="Century Gothic" w:hAnsi="Century Gothic"/>
          <w:sz w:val="24"/>
          <w:szCs w:val="24"/>
        </w:rPr>
        <w:t xml:space="preserve"> </w:t>
      </w:r>
      <w:r w:rsidR="005F7450" w:rsidRPr="005F7450">
        <w:rPr>
          <w:rFonts w:ascii="Century Gothic" w:hAnsi="Century Gothic"/>
          <w:sz w:val="24"/>
          <w:szCs w:val="24"/>
        </w:rPr>
        <w:t>Stampa</w:t>
      </w:r>
      <w:r w:rsidR="00970057" w:rsidRPr="005F7450">
        <w:rPr>
          <w:rFonts w:ascii="Century Gothic" w:hAnsi="Century Gothic"/>
          <w:sz w:val="24"/>
          <w:szCs w:val="24"/>
        </w:rPr>
        <w:t xml:space="preserve"> </w:t>
      </w:r>
    </w:p>
    <w:p w:rsidR="00970057" w:rsidRDefault="00970057" w:rsidP="007C5DF5">
      <w:pPr>
        <w:rPr>
          <w:rFonts w:ascii="Century Gothic" w:hAnsi="Century Gothic"/>
        </w:rPr>
      </w:pPr>
    </w:p>
    <w:p w:rsidR="009D71E1" w:rsidRDefault="009D71E1" w:rsidP="007C5DF5">
      <w:pPr>
        <w:rPr>
          <w:rFonts w:ascii="Century Gothic" w:hAnsi="Century Gothic"/>
          <w:b/>
          <w:sz w:val="28"/>
          <w:szCs w:val="28"/>
        </w:rPr>
      </w:pPr>
    </w:p>
    <w:p w:rsidR="00344D61" w:rsidRPr="007C5DF5" w:rsidRDefault="00344D61" w:rsidP="007C5DF5"/>
    <w:sectPr w:rsidR="00344D61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83" w:rsidRDefault="00332183" w:rsidP="00C44E58">
      <w:pPr>
        <w:spacing w:after="0" w:line="240" w:lineRule="auto"/>
      </w:pPr>
      <w:r>
        <w:separator/>
      </w:r>
    </w:p>
  </w:endnote>
  <w:endnote w:type="continuationSeparator" w:id="0">
    <w:p w:rsidR="00332183" w:rsidRDefault="00332183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332183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83" w:rsidRDefault="00332183" w:rsidP="00C44E58">
      <w:pPr>
        <w:spacing w:after="0" w:line="240" w:lineRule="auto"/>
      </w:pPr>
      <w:r>
        <w:separator/>
      </w:r>
    </w:p>
  </w:footnote>
  <w:footnote w:type="continuationSeparator" w:id="0">
    <w:p w:rsidR="00332183" w:rsidRDefault="00332183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A17B9"/>
    <w:rsid w:val="000C78E2"/>
    <w:rsid w:val="000E6837"/>
    <w:rsid w:val="001026AC"/>
    <w:rsid w:val="00134C84"/>
    <w:rsid w:val="001609C7"/>
    <w:rsid w:val="001802F3"/>
    <w:rsid w:val="001C70EF"/>
    <w:rsid w:val="00206D6C"/>
    <w:rsid w:val="00206FF7"/>
    <w:rsid w:val="00217DCF"/>
    <w:rsid w:val="0024751C"/>
    <w:rsid w:val="00251773"/>
    <w:rsid w:val="00264704"/>
    <w:rsid w:val="00293BAC"/>
    <w:rsid w:val="002B0B60"/>
    <w:rsid w:val="002E3FD3"/>
    <w:rsid w:val="0030004A"/>
    <w:rsid w:val="003025EB"/>
    <w:rsid w:val="00313C95"/>
    <w:rsid w:val="0031654C"/>
    <w:rsid w:val="00332183"/>
    <w:rsid w:val="003366AC"/>
    <w:rsid w:val="003378E7"/>
    <w:rsid w:val="00344D61"/>
    <w:rsid w:val="00357FA7"/>
    <w:rsid w:val="00384FAA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94103"/>
    <w:rsid w:val="004A550B"/>
    <w:rsid w:val="004B0FFB"/>
    <w:rsid w:val="004B1CAA"/>
    <w:rsid w:val="004D2BEA"/>
    <w:rsid w:val="004E3861"/>
    <w:rsid w:val="00573549"/>
    <w:rsid w:val="005867B6"/>
    <w:rsid w:val="005B4A03"/>
    <w:rsid w:val="005D0F10"/>
    <w:rsid w:val="005D28FA"/>
    <w:rsid w:val="005F020A"/>
    <w:rsid w:val="005F7450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63BED"/>
    <w:rsid w:val="00883241"/>
    <w:rsid w:val="00892B1B"/>
    <w:rsid w:val="008975F1"/>
    <w:rsid w:val="008F381A"/>
    <w:rsid w:val="009475AD"/>
    <w:rsid w:val="00954551"/>
    <w:rsid w:val="00970057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2018-01-25T15:13:00Z</cp:lastPrinted>
  <dcterms:created xsi:type="dcterms:W3CDTF">2018-11-29T15:08:00Z</dcterms:created>
  <dcterms:modified xsi:type="dcterms:W3CDTF">2018-11-30T09:10:00Z</dcterms:modified>
</cp:coreProperties>
</file>