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F8797B" w:rsidRDefault="00F8797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29 gennaio 2019</w:t>
      </w:r>
    </w:p>
    <w:p w:rsidR="00F8797B" w:rsidRDefault="00F8797B" w:rsidP="00ED2F26">
      <w:pPr>
        <w:jc w:val="both"/>
        <w:rPr>
          <w:rFonts w:ascii="Century Gothic" w:hAnsi="Century Gothic"/>
        </w:rPr>
      </w:pPr>
    </w:p>
    <w:p w:rsidR="00F8797B" w:rsidRDefault="00F8797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D73CC8" w:rsidRDefault="00D73CC8" w:rsidP="00ED2F26">
      <w:pPr>
        <w:jc w:val="both"/>
        <w:rPr>
          <w:rFonts w:ascii="Century Gothic" w:hAnsi="Century Gothic"/>
        </w:rPr>
      </w:pPr>
    </w:p>
    <w:p w:rsidR="00D73CC8" w:rsidRPr="00D73CC8" w:rsidRDefault="00D73CC8" w:rsidP="00D73CC8">
      <w:pPr>
        <w:jc w:val="center"/>
        <w:rPr>
          <w:rFonts w:ascii="Century Gothic" w:hAnsi="Century Gothic"/>
          <w:b/>
          <w:sz w:val="24"/>
          <w:szCs w:val="24"/>
        </w:rPr>
      </w:pPr>
      <w:r w:rsidRPr="00D73CC8">
        <w:rPr>
          <w:rFonts w:ascii="Century Gothic" w:hAnsi="Century Gothic"/>
          <w:b/>
          <w:sz w:val="24"/>
          <w:szCs w:val="24"/>
        </w:rPr>
        <w:t>Uno studio sui nuovi trattamenti dell’arresto cardiaco</w:t>
      </w:r>
    </w:p>
    <w:p w:rsidR="00F8797B" w:rsidRPr="004C0907" w:rsidRDefault="00487619" w:rsidP="00DA2B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Importante evento divulgativo, domani 30 gennaio, d</w:t>
      </w:r>
      <w:r w:rsidR="00D73CC8">
        <w:rPr>
          <w:rFonts w:ascii="Century Gothic" w:hAnsi="Century Gothic"/>
        </w:rPr>
        <w:t>edicato alle nuove metodiche per il</w:t>
      </w:r>
      <w:r>
        <w:rPr>
          <w:rFonts w:ascii="Century Gothic" w:hAnsi="Century Gothic"/>
        </w:rPr>
        <w:t xml:space="preserve"> trattamento dell’arresto cardiaco. </w:t>
      </w:r>
      <w:r w:rsidR="00D73CC8">
        <w:rPr>
          <w:rFonts w:ascii="Century Gothic" w:hAnsi="Century Gothic"/>
        </w:rPr>
        <w:t>Con inizio alle 15.00, p</w:t>
      </w:r>
      <w:r>
        <w:rPr>
          <w:rFonts w:ascii="Century Gothic" w:hAnsi="Century Gothic"/>
        </w:rPr>
        <w:t xml:space="preserve">resso l’Aula 2 del DEA (al primo piano) si affronterà il tema del blocco anestetico del ganglio stellato, </w:t>
      </w:r>
      <w:r w:rsidR="00F8797B" w:rsidRPr="004C0907">
        <w:rPr>
          <w:rFonts w:ascii="Century Gothic" w:hAnsi="Century Gothic"/>
        </w:rPr>
        <w:t>il nucleo nervoso princip</w:t>
      </w:r>
      <w:r w:rsidR="00D73CC8">
        <w:rPr>
          <w:rFonts w:ascii="Century Gothic" w:hAnsi="Century Gothic"/>
        </w:rPr>
        <w:t xml:space="preserve">ale per l’innervazione cardiaca che </w:t>
      </w:r>
      <w:r w:rsidR="00F2510F">
        <w:rPr>
          <w:rFonts w:ascii="Century Gothic" w:hAnsi="Century Gothic"/>
        </w:rPr>
        <w:t xml:space="preserve">può </w:t>
      </w:r>
      <w:r w:rsidR="00D73CC8">
        <w:rPr>
          <w:rFonts w:ascii="Century Gothic" w:hAnsi="Century Gothic"/>
        </w:rPr>
        <w:t>genera</w:t>
      </w:r>
      <w:r w:rsidR="00F2510F">
        <w:rPr>
          <w:rFonts w:ascii="Century Gothic" w:hAnsi="Century Gothic"/>
        </w:rPr>
        <w:t>re</w:t>
      </w:r>
      <w:bookmarkStart w:id="0" w:name="_GoBack"/>
      <w:bookmarkEnd w:id="0"/>
      <w:r w:rsidR="00D73CC8">
        <w:rPr>
          <w:rFonts w:ascii="Century Gothic" w:hAnsi="Century Gothic"/>
        </w:rPr>
        <w:t xml:space="preserve"> aritmie.</w:t>
      </w:r>
    </w:p>
    <w:p w:rsidR="00F8797B" w:rsidRPr="004C0907" w:rsidRDefault="00F8797B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Il Policlinico </w:t>
      </w:r>
      <w:r w:rsidRPr="004C0907">
        <w:rPr>
          <w:rFonts w:ascii="Century Gothic" w:hAnsi="Century Gothic"/>
          <w:sz w:val="22"/>
          <w:szCs w:val="22"/>
        </w:rPr>
        <w:t>da anni studia gli effe</w:t>
      </w:r>
      <w:r>
        <w:rPr>
          <w:rFonts w:ascii="Century Gothic" w:hAnsi="Century Gothic"/>
          <w:sz w:val="22"/>
          <w:szCs w:val="22"/>
        </w:rPr>
        <w:t>tti dell’asportazione chirurgica del gangli</w:t>
      </w:r>
      <w:r w:rsidR="00DA2B40">
        <w:rPr>
          <w:rFonts w:ascii="Century Gothic" w:hAnsi="Century Gothic"/>
          <w:sz w:val="22"/>
          <w:szCs w:val="22"/>
        </w:rPr>
        <w:t>o</w:t>
      </w:r>
      <w:r w:rsidRPr="004C0907">
        <w:rPr>
          <w:rFonts w:ascii="Century Gothic" w:hAnsi="Century Gothic"/>
          <w:sz w:val="22"/>
          <w:szCs w:val="22"/>
        </w:rPr>
        <w:t xml:space="preserve"> nei pazient</w:t>
      </w:r>
      <w:r>
        <w:rPr>
          <w:rFonts w:ascii="Century Gothic" w:hAnsi="Century Gothic"/>
          <w:sz w:val="22"/>
          <w:szCs w:val="22"/>
        </w:rPr>
        <w:t xml:space="preserve">i sia con aritmia cardiaca </w:t>
      </w:r>
      <w:r w:rsidRPr="004C0907">
        <w:rPr>
          <w:rFonts w:ascii="Century Gothic" w:hAnsi="Century Gothic"/>
          <w:sz w:val="22"/>
          <w:szCs w:val="22"/>
        </w:rPr>
        <w:t>ereditar</w:t>
      </w:r>
      <w:r>
        <w:rPr>
          <w:rFonts w:ascii="Century Gothic" w:hAnsi="Century Gothic"/>
          <w:sz w:val="22"/>
          <w:szCs w:val="22"/>
        </w:rPr>
        <w:t>ia</w:t>
      </w:r>
      <w:r w:rsidRPr="004C0907">
        <w:rPr>
          <w:rFonts w:ascii="Century Gothic" w:hAnsi="Century Gothic"/>
          <w:sz w:val="22"/>
          <w:szCs w:val="22"/>
        </w:rPr>
        <w:t xml:space="preserve"> s</w:t>
      </w:r>
      <w:r w:rsidR="00DA2B40">
        <w:rPr>
          <w:rFonts w:ascii="Century Gothic" w:hAnsi="Century Gothic"/>
          <w:sz w:val="22"/>
          <w:szCs w:val="22"/>
        </w:rPr>
        <w:t>ia con cardiopatia strutturale: i risultati, ad oggi, sono stati ottimi</w:t>
      </w:r>
      <w:r w:rsidRPr="004C0907">
        <w:rPr>
          <w:rFonts w:ascii="Century Gothic" w:hAnsi="Century Gothic"/>
          <w:sz w:val="22"/>
          <w:szCs w:val="22"/>
        </w:rPr>
        <w:t>.</w:t>
      </w:r>
    </w:p>
    <w:p w:rsidR="00F8797B" w:rsidRPr="004C0907" w:rsidRDefault="00DA2B40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“Oltre che per via chirurgica – spiega Alessandra Palo, responsabile del servizio territoriale del 118, l’AAT-</w:t>
      </w:r>
      <w:r w:rsidR="00F8797B" w:rsidRPr="004C0907">
        <w:rPr>
          <w:rFonts w:ascii="Century Gothic" w:hAnsi="Century Gothic"/>
          <w:sz w:val="22"/>
          <w:szCs w:val="22"/>
        </w:rPr>
        <w:t xml:space="preserve"> il ganglio stellato può essere </w:t>
      </w:r>
      <w:r w:rsidR="00D73CC8">
        <w:rPr>
          <w:rFonts w:ascii="Century Gothic" w:hAnsi="Century Gothic"/>
          <w:sz w:val="22"/>
          <w:szCs w:val="22"/>
        </w:rPr>
        <w:t xml:space="preserve">però </w:t>
      </w:r>
      <w:r w:rsidR="00F8797B" w:rsidRPr="004C0907">
        <w:rPr>
          <w:rFonts w:ascii="Century Gothic" w:hAnsi="Century Gothic"/>
          <w:sz w:val="22"/>
          <w:szCs w:val="22"/>
        </w:rPr>
        <w:t>bloccato</w:t>
      </w:r>
      <w:r w:rsidR="00F8797B">
        <w:rPr>
          <w:rFonts w:ascii="Century Gothic" w:hAnsi="Century Gothic"/>
          <w:sz w:val="22"/>
          <w:szCs w:val="22"/>
        </w:rPr>
        <w:t xml:space="preserve">, con iniezione anestetica, anche per via percutanea: vale la pena ricordare che </w:t>
      </w:r>
      <w:r w:rsidR="00F8797B" w:rsidRPr="004C0907">
        <w:rPr>
          <w:rFonts w:ascii="Century Gothic" w:hAnsi="Century Gothic"/>
          <w:sz w:val="22"/>
          <w:szCs w:val="22"/>
        </w:rPr>
        <w:t>tale tecnica è in uso da molto tempo nell’ambito dell</w:t>
      </w:r>
      <w:r w:rsidR="00487619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terapia del dolore”</w:t>
      </w:r>
      <w:r w:rsidR="00F8797B" w:rsidRPr="004C0907">
        <w:rPr>
          <w:rFonts w:ascii="Century Gothic" w:hAnsi="Century Gothic"/>
          <w:sz w:val="22"/>
          <w:szCs w:val="22"/>
        </w:rPr>
        <w:t>.</w:t>
      </w:r>
    </w:p>
    <w:p w:rsidR="00487619" w:rsidRDefault="00DA2B40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L’adozione di tale metodica è </w:t>
      </w:r>
      <w:r w:rsidR="00487619">
        <w:rPr>
          <w:rFonts w:ascii="Century Gothic" w:hAnsi="Century Gothic"/>
          <w:sz w:val="22"/>
          <w:szCs w:val="22"/>
        </w:rPr>
        <w:t>limitato</w:t>
      </w:r>
      <w:r>
        <w:rPr>
          <w:rFonts w:ascii="Century Gothic" w:hAnsi="Century Gothic"/>
          <w:sz w:val="22"/>
          <w:szCs w:val="22"/>
        </w:rPr>
        <w:t>, attualmente,</w:t>
      </w:r>
      <w:r w:rsidR="00F8797B" w:rsidRPr="004C0907">
        <w:rPr>
          <w:rFonts w:ascii="Century Gothic" w:hAnsi="Century Gothic"/>
          <w:sz w:val="22"/>
          <w:szCs w:val="22"/>
        </w:rPr>
        <w:t xml:space="preserve"> a contesti</w:t>
      </w:r>
      <w:r w:rsidR="00487619">
        <w:rPr>
          <w:rFonts w:ascii="Century Gothic" w:hAnsi="Century Gothic"/>
          <w:sz w:val="22"/>
          <w:szCs w:val="22"/>
        </w:rPr>
        <w:t xml:space="preserve"> intraospedalieri. Il San Matteo </w:t>
      </w:r>
      <w:r w:rsidR="00F8797B" w:rsidRPr="004C0907">
        <w:rPr>
          <w:rFonts w:ascii="Century Gothic" w:hAnsi="Century Gothic"/>
          <w:sz w:val="22"/>
          <w:szCs w:val="22"/>
        </w:rPr>
        <w:t>è stata il primo centro in Italia a documentarne l’efficaci</w:t>
      </w:r>
      <w:r>
        <w:rPr>
          <w:rFonts w:ascii="Century Gothic" w:hAnsi="Century Gothic"/>
          <w:sz w:val="22"/>
          <w:szCs w:val="22"/>
        </w:rPr>
        <w:t>a</w:t>
      </w:r>
      <w:r w:rsidR="00487619">
        <w:rPr>
          <w:rFonts w:ascii="Century Gothic" w:hAnsi="Century Gothic"/>
          <w:sz w:val="22"/>
          <w:szCs w:val="22"/>
        </w:rPr>
        <w:t xml:space="preserve">: </w:t>
      </w:r>
      <w:r w:rsidR="00F8797B" w:rsidRPr="004C0907">
        <w:rPr>
          <w:rFonts w:ascii="Century Gothic" w:hAnsi="Century Gothic"/>
          <w:sz w:val="22"/>
          <w:szCs w:val="22"/>
        </w:rPr>
        <w:t>attualmente sono stati trattati 5 pa</w:t>
      </w:r>
      <w:r>
        <w:rPr>
          <w:rFonts w:ascii="Century Gothic" w:hAnsi="Century Gothic"/>
          <w:sz w:val="22"/>
          <w:szCs w:val="22"/>
        </w:rPr>
        <w:t>zienti,</w:t>
      </w:r>
      <w:r w:rsidR="00F8797B" w:rsidRPr="004C0907">
        <w:rPr>
          <w:rFonts w:ascii="Century Gothic" w:hAnsi="Century Gothic"/>
          <w:sz w:val="22"/>
          <w:szCs w:val="22"/>
        </w:rPr>
        <w:t xml:space="preserve"> senza complicanze. </w:t>
      </w:r>
    </w:p>
    <w:p w:rsidR="00F8797B" w:rsidRPr="004C0907" w:rsidRDefault="00DA2B40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“Tuttavia – aggiunge Alessandra Palo-</w:t>
      </w:r>
      <w:r w:rsidR="00F8797B" w:rsidRPr="004C0907">
        <w:rPr>
          <w:rFonts w:ascii="Century Gothic" w:hAnsi="Century Gothic"/>
          <w:sz w:val="22"/>
          <w:szCs w:val="22"/>
        </w:rPr>
        <w:t xml:space="preserve"> data la scarsità di casi intraospedalieri e considerata l’elevata percentuale di arr</w:t>
      </w:r>
      <w:r w:rsidR="00487619">
        <w:rPr>
          <w:rFonts w:ascii="Century Gothic" w:hAnsi="Century Gothic"/>
          <w:sz w:val="22"/>
          <w:szCs w:val="22"/>
        </w:rPr>
        <w:t xml:space="preserve">esti cardiaci </w:t>
      </w:r>
      <w:r w:rsidR="00F8797B" w:rsidRPr="004C0907">
        <w:rPr>
          <w:rFonts w:ascii="Century Gothic" w:hAnsi="Century Gothic"/>
          <w:sz w:val="22"/>
          <w:szCs w:val="22"/>
        </w:rPr>
        <w:t>in</w:t>
      </w:r>
      <w:r w:rsidR="00487619">
        <w:rPr>
          <w:rFonts w:ascii="Century Gothic" w:hAnsi="Century Gothic"/>
          <w:sz w:val="22"/>
          <w:szCs w:val="22"/>
        </w:rPr>
        <w:t xml:space="preserve"> ambito</w:t>
      </w:r>
      <w:r w:rsidR="00F8797B" w:rsidRPr="004C0907">
        <w:rPr>
          <w:rFonts w:ascii="Century Gothic" w:hAnsi="Century Gothic"/>
          <w:sz w:val="22"/>
          <w:szCs w:val="22"/>
        </w:rPr>
        <w:t xml:space="preserve"> extra</w:t>
      </w:r>
      <w:r w:rsidR="00487619">
        <w:rPr>
          <w:rFonts w:ascii="Century Gothic" w:hAnsi="Century Gothic"/>
          <w:sz w:val="22"/>
          <w:szCs w:val="22"/>
        </w:rPr>
        <w:t xml:space="preserve"> </w:t>
      </w:r>
      <w:r w:rsidR="00F8797B" w:rsidRPr="004C0907">
        <w:rPr>
          <w:rFonts w:ascii="Century Gothic" w:hAnsi="Century Gothic"/>
          <w:sz w:val="22"/>
          <w:szCs w:val="22"/>
        </w:rPr>
        <w:t>ospedalier</w:t>
      </w:r>
      <w:r w:rsidR="00487619">
        <w:rPr>
          <w:rFonts w:ascii="Century Gothic" w:hAnsi="Century Gothic"/>
          <w:sz w:val="22"/>
          <w:szCs w:val="22"/>
        </w:rPr>
        <w:t>o,</w:t>
      </w:r>
      <w:r w:rsidR="00F8797B" w:rsidRPr="004C0907">
        <w:rPr>
          <w:rFonts w:ascii="Century Gothic" w:hAnsi="Century Gothic"/>
          <w:sz w:val="22"/>
          <w:szCs w:val="22"/>
        </w:rPr>
        <w:t xml:space="preserve"> abbiamo disegna</w:t>
      </w:r>
      <w:r w:rsidR="00487619">
        <w:rPr>
          <w:rFonts w:ascii="Century Gothic" w:hAnsi="Century Gothic"/>
          <w:sz w:val="22"/>
          <w:szCs w:val="22"/>
        </w:rPr>
        <w:t>to il primo studio</w:t>
      </w:r>
      <w:r w:rsidR="00F8797B" w:rsidRPr="004C0907">
        <w:rPr>
          <w:rFonts w:ascii="Century Gothic" w:hAnsi="Century Gothic"/>
          <w:sz w:val="22"/>
          <w:szCs w:val="22"/>
        </w:rPr>
        <w:t xml:space="preserve"> prospettico (STUDIO LIVE), per valutare l’efficacia del blocco percutane</w:t>
      </w:r>
      <w:r>
        <w:rPr>
          <w:rFonts w:ascii="Century Gothic" w:hAnsi="Century Gothic"/>
          <w:sz w:val="22"/>
          <w:szCs w:val="22"/>
        </w:rPr>
        <w:t xml:space="preserve">o del ganglio stellato </w:t>
      </w:r>
      <w:r w:rsidR="00F8797B" w:rsidRPr="004C0907">
        <w:rPr>
          <w:rFonts w:ascii="Century Gothic" w:hAnsi="Century Gothic"/>
          <w:sz w:val="22"/>
          <w:szCs w:val="22"/>
        </w:rPr>
        <w:t>in ambiente extra</w:t>
      </w:r>
      <w:r>
        <w:rPr>
          <w:rFonts w:ascii="Century Gothic" w:hAnsi="Century Gothic"/>
          <w:sz w:val="22"/>
          <w:szCs w:val="22"/>
        </w:rPr>
        <w:t xml:space="preserve"> </w:t>
      </w:r>
      <w:r w:rsidR="00F8797B" w:rsidRPr="004C0907">
        <w:rPr>
          <w:rFonts w:ascii="Century Gothic" w:hAnsi="Century Gothic"/>
          <w:sz w:val="22"/>
          <w:szCs w:val="22"/>
        </w:rPr>
        <w:t>ospedaliero nei pa</w:t>
      </w:r>
      <w:r>
        <w:rPr>
          <w:rFonts w:ascii="Century Gothic" w:hAnsi="Century Gothic"/>
          <w:sz w:val="22"/>
          <w:szCs w:val="22"/>
        </w:rPr>
        <w:t>zienti con arresto cardiaco”</w:t>
      </w:r>
      <w:r w:rsidR="00F8797B" w:rsidRPr="004C0907">
        <w:rPr>
          <w:rFonts w:ascii="Century Gothic" w:hAnsi="Century Gothic"/>
          <w:sz w:val="22"/>
          <w:szCs w:val="22"/>
        </w:rPr>
        <w:t>.</w:t>
      </w:r>
    </w:p>
    <w:p w:rsidR="00487619" w:rsidRDefault="00DA2B40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Lo </w:t>
      </w:r>
      <w:r w:rsidR="00F8797B" w:rsidRPr="004C0907">
        <w:rPr>
          <w:rFonts w:ascii="Century Gothic" w:hAnsi="Century Gothic"/>
          <w:sz w:val="22"/>
          <w:szCs w:val="22"/>
        </w:rPr>
        <w:t>studio nasce</w:t>
      </w:r>
      <w:r>
        <w:rPr>
          <w:rFonts w:ascii="Century Gothic" w:hAnsi="Century Gothic"/>
          <w:sz w:val="22"/>
          <w:szCs w:val="22"/>
        </w:rPr>
        <w:t xml:space="preserve"> al San Matteo</w:t>
      </w:r>
      <w:r w:rsidR="00F8797B" w:rsidRPr="004C0907">
        <w:rPr>
          <w:rFonts w:ascii="Century Gothic" w:hAnsi="Century Gothic"/>
          <w:sz w:val="22"/>
          <w:szCs w:val="22"/>
        </w:rPr>
        <w:t xml:space="preserve"> dall’attiva collabo</w:t>
      </w:r>
      <w:r>
        <w:rPr>
          <w:rFonts w:ascii="Century Gothic" w:hAnsi="Century Gothic"/>
          <w:sz w:val="22"/>
          <w:szCs w:val="22"/>
        </w:rPr>
        <w:t xml:space="preserve">razione tra </w:t>
      </w:r>
      <w:r w:rsidR="00F8797B" w:rsidRPr="004C0907">
        <w:rPr>
          <w:rFonts w:ascii="Century Gothic" w:hAnsi="Century Gothic"/>
          <w:sz w:val="22"/>
          <w:szCs w:val="22"/>
        </w:rPr>
        <w:t xml:space="preserve">la Divisione di Cardiologia/UTIC, </w:t>
      </w:r>
      <w:r w:rsidR="00487619">
        <w:rPr>
          <w:rFonts w:ascii="Century Gothic" w:hAnsi="Century Gothic"/>
          <w:sz w:val="22"/>
          <w:szCs w:val="22"/>
        </w:rPr>
        <w:t>l’</w:t>
      </w:r>
      <w:r w:rsidR="00F8797B" w:rsidRPr="004C0907">
        <w:rPr>
          <w:rFonts w:ascii="Century Gothic" w:hAnsi="Century Gothic"/>
          <w:sz w:val="22"/>
          <w:szCs w:val="22"/>
        </w:rPr>
        <w:t>AREU ed in particolare AAT P</w:t>
      </w:r>
      <w:r>
        <w:rPr>
          <w:rFonts w:ascii="Century Gothic" w:hAnsi="Century Gothic"/>
          <w:sz w:val="22"/>
          <w:szCs w:val="22"/>
        </w:rPr>
        <w:t>avia e la Struttura Formazione.</w:t>
      </w:r>
    </w:p>
    <w:p w:rsidR="00F8797B" w:rsidRDefault="00DA2B40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L’evento di domani, squisitamente divulgat</w:t>
      </w:r>
      <w:r w:rsidR="00D73CC8">
        <w:rPr>
          <w:rFonts w:ascii="Century Gothic" w:hAnsi="Century Gothic"/>
          <w:sz w:val="22"/>
          <w:szCs w:val="22"/>
        </w:rPr>
        <w:t>ivo, è destinato a medici, tecnici e inferm</w:t>
      </w:r>
      <w:r>
        <w:rPr>
          <w:rFonts w:ascii="Century Gothic" w:hAnsi="Century Gothic"/>
          <w:sz w:val="22"/>
          <w:szCs w:val="22"/>
        </w:rPr>
        <w:t>ieri</w:t>
      </w:r>
      <w:r w:rsidR="00D73CC8">
        <w:rPr>
          <w:rFonts w:ascii="Century Gothic" w:hAnsi="Century Gothic"/>
          <w:sz w:val="22"/>
          <w:szCs w:val="22"/>
        </w:rPr>
        <w:t xml:space="preserve">. Seguirà nelle prossime settimane </w:t>
      </w:r>
      <w:r w:rsidR="00F8797B" w:rsidRPr="004C0907">
        <w:rPr>
          <w:rFonts w:ascii="Century Gothic" w:hAnsi="Century Gothic"/>
          <w:sz w:val="22"/>
          <w:szCs w:val="22"/>
        </w:rPr>
        <w:t>un training formativo di tutto</w:t>
      </w:r>
      <w:r w:rsidR="00D73CC8">
        <w:rPr>
          <w:rFonts w:ascii="Century Gothic" w:hAnsi="Century Gothic"/>
          <w:sz w:val="22"/>
          <w:szCs w:val="22"/>
        </w:rPr>
        <w:t xml:space="preserve"> il personale coinvolto. E’ prevista </w:t>
      </w:r>
      <w:r w:rsidR="00487619">
        <w:rPr>
          <w:rFonts w:ascii="Century Gothic" w:hAnsi="Century Gothic"/>
          <w:sz w:val="22"/>
          <w:szCs w:val="22"/>
        </w:rPr>
        <w:t xml:space="preserve">anche una </w:t>
      </w:r>
      <w:r w:rsidR="00F8797B" w:rsidRPr="004C0907">
        <w:rPr>
          <w:rFonts w:ascii="Century Gothic" w:hAnsi="Century Gothic"/>
          <w:sz w:val="22"/>
          <w:szCs w:val="22"/>
        </w:rPr>
        <w:t>formazio</w:t>
      </w:r>
      <w:r w:rsidR="00D73CC8">
        <w:rPr>
          <w:rFonts w:ascii="Century Gothic" w:hAnsi="Century Gothic"/>
          <w:sz w:val="22"/>
          <w:szCs w:val="22"/>
        </w:rPr>
        <w:t>ne pratica sul campo, durante la</w:t>
      </w:r>
      <w:r w:rsidR="00F8797B" w:rsidRPr="004C0907">
        <w:rPr>
          <w:rFonts w:ascii="Century Gothic" w:hAnsi="Century Gothic"/>
          <w:sz w:val="22"/>
          <w:szCs w:val="22"/>
        </w:rPr>
        <w:t xml:space="preserve"> quale sarà possibile </w:t>
      </w:r>
      <w:r w:rsidR="00F8797B" w:rsidRPr="004C0907">
        <w:rPr>
          <w:rFonts w:ascii="Century Gothic" w:hAnsi="Century Gothic"/>
          <w:sz w:val="22"/>
          <w:szCs w:val="22"/>
        </w:rPr>
        <w:lastRenderedPageBreak/>
        <w:t>esercitarsi su un modello tridimensionale del collo realizzato con il supporto degli inge</w:t>
      </w:r>
      <w:r w:rsidR="00D73CC8">
        <w:rPr>
          <w:rFonts w:ascii="Century Gothic" w:hAnsi="Century Gothic"/>
          <w:sz w:val="22"/>
          <w:szCs w:val="22"/>
        </w:rPr>
        <w:t>gneri del Laboratorio 3D</w:t>
      </w:r>
      <w:r w:rsidR="00487619">
        <w:rPr>
          <w:rFonts w:ascii="Century Gothic" w:hAnsi="Century Gothic"/>
          <w:sz w:val="22"/>
          <w:szCs w:val="22"/>
        </w:rPr>
        <w:t xml:space="preserve"> </w:t>
      </w:r>
      <w:r w:rsidR="00D73CC8">
        <w:rPr>
          <w:rFonts w:ascii="Century Gothic" w:hAnsi="Century Gothic"/>
          <w:sz w:val="22"/>
          <w:szCs w:val="22"/>
        </w:rPr>
        <w:t xml:space="preserve">del San Matteo </w:t>
      </w:r>
      <w:r w:rsidR="00487619">
        <w:rPr>
          <w:rFonts w:ascii="Century Gothic" w:hAnsi="Century Gothic"/>
          <w:sz w:val="22"/>
          <w:szCs w:val="22"/>
        </w:rPr>
        <w:t>e con la collaborazione della Radiologia</w:t>
      </w:r>
      <w:r w:rsidR="00F8797B" w:rsidRPr="004C0907">
        <w:rPr>
          <w:rFonts w:ascii="Century Gothic" w:hAnsi="Century Gothic"/>
          <w:sz w:val="22"/>
          <w:szCs w:val="22"/>
        </w:rPr>
        <w:t xml:space="preserve">. </w:t>
      </w:r>
    </w:p>
    <w:p w:rsidR="00F8797B" w:rsidRDefault="00D73CC8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“La ricerca, autorizzata dal Comitato Etico, </w:t>
      </w:r>
      <w:r w:rsidR="00F8797B" w:rsidRPr="004C0907">
        <w:rPr>
          <w:rFonts w:ascii="Century Gothic" w:hAnsi="Century Gothic"/>
          <w:sz w:val="22"/>
          <w:szCs w:val="22"/>
        </w:rPr>
        <w:t>ha potenziali ricadute</w:t>
      </w:r>
      <w:r w:rsidR="00C41C41">
        <w:rPr>
          <w:rFonts w:ascii="Century Gothic" w:hAnsi="Century Gothic"/>
          <w:sz w:val="22"/>
          <w:szCs w:val="22"/>
        </w:rPr>
        <w:t xml:space="preserve"> pra</w:t>
      </w:r>
      <w:r>
        <w:rPr>
          <w:rFonts w:ascii="Century Gothic" w:hAnsi="Century Gothic"/>
          <w:sz w:val="22"/>
          <w:szCs w:val="22"/>
        </w:rPr>
        <w:t>tiche rilevanti – conclude la respon</w:t>
      </w:r>
      <w:r w:rsidR="00C41C41">
        <w:rPr>
          <w:rFonts w:ascii="Century Gothic" w:hAnsi="Century Gothic"/>
          <w:sz w:val="22"/>
          <w:szCs w:val="22"/>
        </w:rPr>
        <w:t xml:space="preserve">sabile del 118 pavese - in termini, soprattutto, </w:t>
      </w:r>
      <w:r w:rsidR="00F8797B" w:rsidRPr="004C0907">
        <w:rPr>
          <w:rFonts w:ascii="Century Gothic" w:hAnsi="Century Gothic"/>
          <w:sz w:val="22"/>
          <w:szCs w:val="22"/>
        </w:rPr>
        <w:t>di miglioramento dell’</w:t>
      </w:r>
      <w:proofErr w:type="spellStart"/>
      <w:r w:rsidR="00F8797B" w:rsidRPr="004C0907">
        <w:rPr>
          <w:rFonts w:ascii="Century Gothic" w:hAnsi="Century Gothic"/>
          <w:sz w:val="22"/>
          <w:szCs w:val="22"/>
        </w:rPr>
        <w:t>outcome</w:t>
      </w:r>
      <w:proofErr w:type="spellEnd"/>
      <w:r w:rsidR="00F8797B" w:rsidRPr="004C0907">
        <w:rPr>
          <w:rFonts w:ascii="Century Gothic" w:hAnsi="Century Gothic"/>
          <w:sz w:val="22"/>
          <w:szCs w:val="22"/>
        </w:rPr>
        <w:t xml:space="preserve"> dei pazienti con arresto cardiaco </w:t>
      </w:r>
      <w:proofErr w:type="spellStart"/>
      <w:r w:rsidR="00F8797B" w:rsidRPr="004C0907">
        <w:rPr>
          <w:rFonts w:ascii="Century Gothic" w:hAnsi="Century Gothic"/>
          <w:sz w:val="22"/>
          <w:szCs w:val="22"/>
        </w:rPr>
        <w:t>pre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F8797B" w:rsidRPr="004C0907">
        <w:rPr>
          <w:rFonts w:ascii="Century Gothic" w:hAnsi="Century Gothic"/>
          <w:sz w:val="22"/>
          <w:szCs w:val="22"/>
        </w:rPr>
        <w:t>ospedaliero</w:t>
      </w:r>
      <w:r>
        <w:rPr>
          <w:rFonts w:ascii="Century Gothic" w:hAnsi="Century Gothic"/>
          <w:sz w:val="22"/>
          <w:szCs w:val="22"/>
        </w:rPr>
        <w:t>”</w:t>
      </w:r>
      <w:r w:rsidR="00487619">
        <w:rPr>
          <w:rFonts w:ascii="Century Gothic" w:hAnsi="Century Gothic"/>
          <w:sz w:val="22"/>
          <w:szCs w:val="22"/>
        </w:rPr>
        <w:t>.</w:t>
      </w:r>
      <w:r w:rsidR="00F8797B" w:rsidRPr="004C0907">
        <w:rPr>
          <w:rFonts w:ascii="Century Gothic" w:hAnsi="Century Gothic"/>
          <w:sz w:val="22"/>
          <w:szCs w:val="22"/>
        </w:rPr>
        <w:t xml:space="preserve"> </w:t>
      </w:r>
    </w:p>
    <w:p w:rsidR="00D73CC8" w:rsidRDefault="00D73CC8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</w:p>
    <w:p w:rsidR="00D73CC8" w:rsidRDefault="00D73CC8" w:rsidP="00DA2B40">
      <w:pPr>
        <w:pStyle w:val="NormaleWeb"/>
        <w:spacing w:after="160" w:line="259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Ufficio Stampa</w:t>
      </w:r>
    </w:p>
    <w:p w:rsidR="00487619" w:rsidRPr="007F6C90" w:rsidRDefault="00487619" w:rsidP="00DA2B40">
      <w:pPr>
        <w:pStyle w:val="NormaleWeb"/>
        <w:spacing w:after="160" w:line="259" w:lineRule="auto"/>
        <w:jc w:val="both"/>
        <w:rPr>
          <w:rFonts w:ascii="Century Gothic" w:hAnsi="Century Gothic" w:cs="DejaVu Sans"/>
          <w:sz w:val="22"/>
          <w:szCs w:val="22"/>
        </w:rPr>
      </w:pPr>
    </w:p>
    <w:p w:rsidR="00F8797B" w:rsidRDefault="00F8797B" w:rsidP="00ED2F26">
      <w:pPr>
        <w:jc w:val="both"/>
        <w:rPr>
          <w:rFonts w:ascii="Century Gothic" w:hAnsi="Century Gothic"/>
        </w:rPr>
      </w:pPr>
    </w:p>
    <w:sectPr w:rsidR="00F8797B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CF" w:rsidRDefault="006B22CF" w:rsidP="00C44E58">
      <w:pPr>
        <w:spacing w:after="0" w:line="240" w:lineRule="auto"/>
      </w:pPr>
      <w:r>
        <w:separator/>
      </w:r>
    </w:p>
  </w:endnote>
  <w:endnote w:type="continuationSeparator" w:id="0">
    <w:p w:rsidR="006B22CF" w:rsidRDefault="006B22C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6B22C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CF" w:rsidRDefault="006B22CF" w:rsidP="00C44E58">
      <w:pPr>
        <w:spacing w:after="0" w:line="240" w:lineRule="auto"/>
      </w:pPr>
      <w:r>
        <w:separator/>
      </w:r>
    </w:p>
  </w:footnote>
  <w:footnote w:type="continuationSeparator" w:id="0">
    <w:p w:rsidR="006B22CF" w:rsidRDefault="006B22C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87619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B22CF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50052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1C41"/>
    <w:rsid w:val="00C44E58"/>
    <w:rsid w:val="00C72D6B"/>
    <w:rsid w:val="00C80E0B"/>
    <w:rsid w:val="00C85BF1"/>
    <w:rsid w:val="00CE5943"/>
    <w:rsid w:val="00D12141"/>
    <w:rsid w:val="00D137AE"/>
    <w:rsid w:val="00D503AF"/>
    <w:rsid w:val="00D73CC8"/>
    <w:rsid w:val="00DA1249"/>
    <w:rsid w:val="00DA2B40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2510F"/>
    <w:rsid w:val="00F4290D"/>
    <w:rsid w:val="00F43A07"/>
    <w:rsid w:val="00F652A7"/>
    <w:rsid w:val="00F72E1C"/>
    <w:rsid w:val="00F8797B"/>
    <w:rsid w:val="00FB73D3"/>
    <w:rsid w:val="00FC1E36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2019-01-28T14:00:00Z</cp:lastPrinted>
  <dcterms:created xsi:type="dcterms:W3CDTF">2019-01-28T14:06:00Z</dcterms:created>
  <dcterms:modified xsi:type="dcterms:W3CDTF">2019-01-29T09:12:00Z</dcterms:modified>
</cp:coreProperties>
</file>