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7B68ED" w:rsidRDefault="00DC66D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</w:t>
      </w:r>
      <w:r w:rsidR="00DD79D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30 gennaio 2019</w:t>
      </w:r>
    </w:p>
    <w:p w:rsidR="00DD79DF" w:rsidRDefault="00DD79DF" w:rsidP="00ED2F26">
      <w:pPr>
        <w:jc w:val="both"/>
        <w:rPr>
          <w:rFonts w:ascii="Century Gothic" w:hAnsi="Century Gothic"/>
        </w:rPr>
      </w:pPr>
    </w:p>
    <w:p w:rsidR="00DC66DE" w:rsidRDefault="00DC66D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</w:t>
      </w:r>
      <w:r w:rsidR="00DD79DF">
        <w:rPr>
          <w:rFonts w:ascii="Century Gothic" w:hAnsi="Century Gothic"/>
        </w:rPr>
        <w:t>U</w:t>
      </w:r>
      <w:r>
        <w:rPr>
          <w:rFonts w:ascii="Century Gothic" w:hAnsi="Century Gothic"/>
        </w:rPr>
        <w:t>NICATO</w:t>
      </w:r>
    </w:p>
    <w:p w:rsidR="00DC66DE" w:rsidRDefault="00DC66DE" w:rsidP="00ED2F26">
      <w:pPr>
        <w:jc w:val="both"/>
        <w:rPr>
          <w:rFonts w:ascii="Century Gothic" w:hAnsi="Century Gothic"/>
        </w:rPr>
      </w:pPr>
    </w:p>
    <w:p w:rsidR="00DC66DE" w:rsidRPr="00DD79DF" w:rsidRDefault="00DC66DE" w:rsidP="00DD79DF">
      <w:pPr>
        <w:jc w:val="center"/>
        <w:rPr>
          <w:rFonts w:ascii="Century Gothic" w:hAnsi="Century Gothic"/>
          <w:b/>
          <w:sz w:val="24"/>
          <w:szCs w:val="24"/>
        </w:rPr>
      </w:pPr>
      <w:r w:rsidRPr="00DD79DF">
        <w:rPr>
          <w:rFonts w:ascii="Century Gothic" w:hAnsi="Century Gothic"/>
          <w:b/>
          <w:sz w:val="24"/>
          <w:szCs w:val="24"/>
        </w:rPr>
        <w:t xml:space="preserve">San Matteo: </w:t>
      </w:r>
      <w:r w:rsidR="00DD79DF" w:rsidRPr="00DD79DF">
        <w:rPr>
          <w:rFonts w:ascii="Century Gothic" w:hAnsi="Century Gothic"/>
          <w:b/>
          <w:sz w:val="24"/>
          <w:szCs w:val="24"/>
        </w:rPr>
        <w:t>Luciano Quaranta nuovo Direttore de</w:t>
      </w:r>
      <w:r w:rsidRPr="00DD79DF">
        <w:rPr>
          <w:rFonts w:ascii="Century Gothic" w:hAnsi="Century Gothic"/>
          <w:b/>
          <w:sz w:val="24"/>
          <w:szCs w:val="24"/>
        </w:rPr>
        <w:t>lla struttura di</w:t>
      </w:r>
      <w:r w:rsidR="00DD79DF" w:rsidRPr="00DD79DF">
        <w:rPr>
          <w:rFonts w:ascii="Century Gothic" w:hAnsi="Century Gothic"/>
          <w:b/>
          <w:sz w:val="24"/>
          <w:szCs w:val="24"/>
        </w:rPr>
        <w:t xml:space="preserve"> </w:t>
      </w:r>
      <w:r w:rsidRPr="00DD79DF">
        <w:rPr>
          <w:rFonts w:ascii="Century Gothic" w:hAnsi="Century Gothic"/>
          <w:b/>
          <w:sz w:val="24"/>
          <w:szCs w:val="24"/>
        </w:rPr>
        <w:t>Oculistica</w:t>
      </w:r>
    </w:p>
    <w:p w:rsidR="00DD79DF" w:rsidRDefault="007B68ED" w:rsidP="007B68ED">
      <w:pPr>
        <w:jc w:val="both"/>
        <w:rPr>
          <w:rFonts w:ascii="Century Gothic" w:eastAsia="Times New Roman" w:hAnsi="Century Gothic"/>
        </w:rPr>
      </w:pPr>
      <w:r w:rsidRPr="007B68ED">
        <w:rPr>
          <w:rFonts w:ascii="Century Gothic" w:eastAsia="Times New Roman" w:hAnsi="Century Gothic"/>
        </w:rPr>
        <w:t xml:space="preserve"> “</w:t>
      </w:r>
      <w:r w:rsidRPr="007B68ED">
        <w:rPr>
          <w:rFonts w:ascii="Century Gothic" w:eastAsia="Times New Roman" w:hAnsi="Century Gothic"/>
        </w:rPr>
        <w:t>L’assisten</w:t>
      </w:r>
      <w:r w:rsidR="00DD79DF">
        <w:rPr>
          <w:rFonts w:ascii="Century Gothic" w:eastAsia="Times New Roman" w:hAnsi="Century Gothic"/>
        </w:rPr>
        <w:t xml:space="preserve">za e la ricerca clinica sono </w:t>
      </w:r>
      <w:r w:rsidRPr="007B68ED">
        <w:rPr>
          <w:rFonts w:ascii="Century Gothic" w:eastAsia="Times New Roman" w:hAnsi="Century Gothic"/>
        </w:rPr>
        <w:t>due facce della stessa medaglia che noi dobbiamo offrire</w:t>
      </w:r>
      <w:r w:rsidR="00DD79DF">
        <w:rPr>
          <w:rFonts w:ascii="Century Gothic" w:eastAsia="Times New Roman" w:hAnsi="Century Gothic"/>
        </w:rPr>
        <w:t>, consolidan</w:t>
      </w:r>
      <w:r w:rsidRPr="007B68ED">
        <w:rPr>
          <w:rFonts w:ascii="Century Gothic" w:eastAsia="Times New Roman" w:hAnsi="Century Gothic"/>
        </w:rPr>
        <w:t>do e sviluppando</w:t>
      </w:r>
      <w:r w:rsidR="00DD79DF">
        <w:rPr>
          <w:rFonts w:ascii="Century Gothic" w:eastAsia="Times New Roman" w:hAnsi="Century Gothic"/>
        </w:rPr>
        <w:t xml:space="preserve"> u</w:t>
      </w:r>
      <w:r w:rsidRPr="007B68ED">
        <w:rPr>
          <w:rFonts w:ascii="Century Gothic" w:eastAsia="Times New Roman" w:hAnsi="Century Gothic"/>
        </w:rPr>
        <w:t>lteriormente le aree di eccellenza della</w:t>
      </w:r>
      <w:r w:rsidR="00DD79DF">
        <w:rPr>
          <w:rFonts w:ascii="Century Gothic" w:eastAsia="Times New Roman" w:hAnsi="Century Gothic"/>
        </w:rPr>
        <w:t xml:space="preserve"> struttura di Oculistica del S</w:t>
      </w:r>
      <w:r w:rsidRPr="007B68ED">
        <w:rPr>
          <w:rFonts w:ascii="Century Gothic" w:eastAsia="Times New Roman" w:hAnsi="Century Gothic"/>
        </w:rPr>
        <w:t>a</w:t>
      </w:r>
      <w:r w:rsidR="00DD79DF">
        <w:rPr>
          <w:rFonts w:ascii="Century Gothic" w:eastAsia="Times New Roman" w:hAnsi="Century Gothic"/>
        </w:rPr>
        <w:t>n</w:t>
      </w:r>
      <w:r w:rsidRPr="007B68ED">
        <w:rPr>
          <w:rFonts w:ascii="Century Gothic" w:eastAsia="Times New Roman" w:hAnsi="Century Gothic"/>
        </w:rPr>
        <w:t xml:space="preserve"> Matteo, </w:t>
      </w:r>
      <w:r w:rsidRPr="007B68ED">
        <w:rPr>
          <w:rFonts w:ascii="Century Gothic" w:eastAsia="Times New Roman" w:hAnsi="Century Gothic"/>
        </w:rPr>
        <w:t>per garantire</w:t>
      </w:r>
      <w:r w:rsidRPr="007B68ED">
        <w:rPr>
          <w:rFonts w:ascii="Century Gothic" w:eastAsia="Times New Roman" w:hAnsi="Century Gothic"/>
        </w:rPr>
        <w:t xml:space="preserve"> al paziente</w:t>
      </w:r>
      <w:r w:rsidRPr="007B68ED">
        <w:rPr>
          <w:rFonts w:ascii="Century Gothic" w:eastAsia="Times New Roman" w:hAnsi="Century Gothic"/>
        </w:rPr>
        <w:t xml:space="preserve"> il migliore standard di cura possibile”</w:t>
      </w:r>
      <w:r>
        <w:rPr>
          <w:rFonts w:ascii="Century Gothic" w:eastAsia="Times New Roman" w:hAnsi="Century Gothic"/>
        </w:rPr>
        <w:t xml:space="preserve">. </w:t>
      </w:r>
    </w:p>
    <w:p w:rsidR="007B68ED" w:rsidRDefault="007B68ED" w:rsidP="007B68ED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Ques</w:t>
      </w:r>
      <w:r w:rsidR="00DD79DF">
        <w:rPr>
          <w:rFonts w:ascii="Century Gothic" w:eastAsia="Times New Roman" w:hAnsi="Century Gothic"/>
        </w:rPr>
        <w:t>to uno degli obiettivi di Luciano Quaranta, nuovo direttore della Clinica Ocul</w:t>
      </w:r>
      <w:r>
        <w:rPr>
          <w:rFonts w:ascii="Century Gothic" w:eastAsia="Times New Roman" w:hAnsi="Century Gothic"/>
        </w:rPr>
        <w:t>i</w:t>
      </w:r>
      <w:r w:rsidR="00DD79DF">
        <w:rPr>
          <w:rFonts w:ascii="Century Gothic" w:eastAsia="Times New Roman" w:hAnsi="Century Gothic"/>
        </w:rPr>
        <w:t>s</w:t>
      </w:r>
      <w:r>
        <w:rPr>
          <w:rFonts w:ascii="Century Gothic" w:eastAsia="Times New Roman" w:hAnsi="Century Gothic"/>
        </w:rPr>
        <w:t>tica del Policlinico. Da qualche giorno dirige la struttura di cui è stato responsabile</w:t>
      </w:r>
      <w:r w:rsidR="00DD79DF">
        <w:rPr>
          <w:rFonts w:ascii="Century Gothic" w:eastAsia="Times New Roman" w:hAnsi="Century Gothic"/>
        </w:rPr>
        <w:t>,</w:t>
      </w:r>
      <w:r>
        <w:rPr>
          <w:rFonts w:ascii="Century Gothic" w:eastAsia="Times New Roman" w:hAnsi="Century Gothic"/>
        </w:rPr>
        <w:t xml:space="preserve"> per diversi anni</w:t>
      </w:r>
      <w:r w:rsidR="00DD79DF">
        <w:rPr>
          <w:rFonts w:ascii="Century Gothic" w:eastAsia="Times New Roman" w:hAnsi="Century Gothic"/>
        </w:rPr>
        <w:t xml:space="preserve">, Paolo Emilio Bianchi, andato nelle settimane scorse </w:t>
      </w:r>
      <w:r>
        <w:rPr>
          <w:rFonts w:ascii="Century Gothic" w:eastAsia="Times New Roman" w:hAnsi="Century Gothic"/>
        </w:rPr>
        <w:t xml:space="preserve">in pensione. </w:t>
      </w:r>
    </w:p>
    <w:p w:rsidR="007B68ED" w:rsidRDefault="00DD79DF" w:rsidP="007B68ED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Luciano Quaran</w:t>
      </w:r>
      <w:r w:rsidR="007B68ED">
        <w:rPr>
          <w:rFonts w:ascii="Century Gothic" w:eastAsia="Times New Roman" w:hAnsi="Century Gothic"/>
        </w:rPr>
        <w:t>ta,</w:t>
      </w:r>
      <w:r w:rsidR="007B68ED" w:rsidRPr="007B68ED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>cinquantaquattre</w:t>
      </w:r>
      <w:r w:rsidR="007B68ED">
        <w:rPr>
          <w:rFonts w:ascii="Century Gothic" w:eastAsia="Times New Roman" w:hAnsi="Century Gothic"/>
        </w:rPr>
        <w:t>nne</w:t>
      </w:r>
      <w:r>
        <w:rPr>
          <w:rFonts w:ascii="Century Gothic" w:eastAsia="Times New Roman" w:hAnsi="Century Gothic"/>
        </w:rPr>
        <w:t>,</w:t>
      </w:r>
      <w:r w:rsidR="007B68ED">
        <w:rPr>
          <w:rFonts w:ascii="Century Gothic" w:eastAsia="Times New Roman" w:hAnsi="Century Gothic"/>
        </w:rPr>
        <w:t xml:space="preserve"> pro</w:t>
      </w:r>
      <w:r>
        <w:rPr>
          <w:rFonts w:ascii="Century Gothic" w:eastAsia="Times New Roman" w:hAnsi="Century Gothic"/>
        </w:rPr>
        <w:t>viene dall’Universi</w:t>
      </w:r>
      <w:r w:rsidR="007B68ED">
        <w:rPr>
          <w:rFonts w:ascii="Century Gothic" w:eastAsia="Times New Roman" w:hAnsi="Century Gothic"/>
        </w:rPr>
        <w:t>tà di Brescia dove è stato tito</w:t>
      </w:r>
      <w:r>
        <w:rPr>
          <w:rFonts w:ascii="Century Gothic" w:eastAsia="Times New Roman" w:hAnsi="Century Gothic"/>
        </w:rPr>
        <w:t xml:space="preserve">lare della cattedra </w:t>
      </w:r>
      <w:r w:rsidR="007B68ED">
        <w:rPr>
          <w:rFonts w:ascii="Century Gothic" w:eastAsia="Times New Roman" w:hAnsi="Century Gothic"/>
        </w:rPr>
        <w:t>di Malattie dell’</w:t>
      </w:r>
      <w:r>
        <w:rPr>
          <w:rFonts w:ascii="Century Gothic" w:eastAsia="Times New Roman" w:hAnsi="Century Gothic"/>
        </w:rPr>
        <w:t>Apparto V</w:t>
      </w:r>
      <w:r w:rsidR="007B68ED">
        <w:rPr>
          <w:rFonts w:ascii="Century Gothic" w:eastAsia="Times New Roman" w:hAnsi="Century Gothic"/>
        </w:rPr>
        <w:t>isivo.  Pres</w:t>
      </w:r>
      <w:r>
        <w:rPr>
          <w:rFonts w:ascii="Century Gothic" w:eastAsia="Times New Roman" w:hAnsi="Century Gothic"/>
        </w:rPr>
        <w:t>s</w:t>
      </w:r>
      <w:r w:rsidR="007B68ED">
        <w:rPr>
          <w:rFonts w:ascii="Century Gothic" w:eastAsia="Times New Roman" w:hAnsi="Century Gothic"/>
        </w:rPr>
        <w:t>o gli Spedali Civili del capoluogo lombardo e</w:t>
      </w:r>
      <w:r w:rsidR="0011595E">
        <w:rPr>
          <w:rFonts w:ascii="Century Gothic" w:eastAsia="Times New Roman" w:hAnsi="Century Gothic"/>
        </w:rPr>
        <w:t>,</w:t>
      </w:r>
      <w:r w:rsidR="007B68ED">
        <w:rPr>
          <w:rFonts w:ascii="Century Gothic" w:eastAsia="Times New Roman" w:hAnsi="Century Gothic"/>
        </w:rPr>
        <w:t xml:space="preserve"> nel</w:t>
      </w:r>
      <w:r>
        <w:rPr>
          <w:rFonts w:ascii="Century Gothic" w:eastAsia="Times New Roman" w:hAnsi="Century Gothic"/>
        </w:rPr>
        <w:t>la fattispecie</w:t>
      </w:r>
      <w:r w:rsidR="0011595E">
        <w:rPr>
          <w:rFonts w:ascii="Century Gothic" w:eastAsia="Times New Roman" w:hAnsi="Century Gothic"/>
        </w:rPr>
        <w:t>,</w:t>
      </w:r>
      <w:r w:rsidR="007B68ED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>ad Oculist</w:t>
      </w:r>
      <w:r w:rsidR="00DC66DE">
        <w:rPr>
          <w:rFonts w:ascii="Century Gothic" w:eastAsia="Times New Roman" w:hAnsi="Century Gothic"/>
        </w:rPr>
        <w:t>ica,</w:t>
      </w:r>
      <w:r>
        <w:rPr>
          <w:rFonts w:ascii="Century Gothic" w:eastAsia="Times New Roman" w:hAnsi="Century Gothic"/>
        </w:rPr>
        <w:t xml:space="preserve"> ha diretto</w:t>
      </w:r>
      <w:r w:rsidR="007B68ED">
        <w:rPr>
          <w:rFonts w:ascii="Century Gothic" w:eastAsia="Times New Roman" w:hAnsi="Century Gothic"/>
        </w:rPr>
        <w:t>, fra l’</w:t>
      </w:r>
      <w:r>
        <w:rPr>
          <w:rFonts w:ascii="Century Gothic" w:eastAsia="Times New Roman" w:hAnsi="Century Gothic"/>
        </w:rPr>
        <w:t>altro, il Centro per lo Studio de</w:t>
      </w:r>
      <w:r w:rsidR="007B68ED">
        <w:rPr>
          <w:rFonts w:ascii="Century Gothic" w:eastAsia="Times New Roman" w:hAnsi="Century Gothic"/>
        </w:rPr>
        <w:t>l Glaucoma</w:t>
      </w:r>
      <w:r>
        <w:rPr>
          <w:rFonts w:ascii="Century Gothic" w:eastAsia="Times New Roman" w:hAnsi="Century Gothic"/>
        </w:rPr>
        <w:t>, patologia di cui è riconosciuto tra i massimi esperti in Italia.</w:t>
      </w:r>
    </w:p>
    <w:p w:rsidR="00DC66DE" w:rsidRDefault="00DD79DF" w:rsidP="007B68ED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Laureato a Bre</w:t>
      </w:r>
      <w:r w:rsidR="00DC66DE">
        <w:rPr>
          <w:rFonts w:ascii="Century Gothic" w:eastAsia="Times New Roman" w:hAnsi="Century Gothic"/>
        </w:rPr>
        <w:t>s</w:t>
      </w:r>
      <w:r>
        <w:rPr>
          <w:rFonts w:ascii="Century Gothic" w:eastAsia="Times New Roman" w:hAnsi="Century Gothic"/>
        </w:rPr>
        <w:t>cia con un lav</w:t>
      </w:r>
      <w:r w:rsidR="00DC66DE">
        <w:rPr>
          <w:rFonts w:ascii="Century Gothic" w:eastAsia="Times New Roman" w:hAnsi="Century Gothic"/>
        </w:rPr>
        <w:t>o</w:t>
      </w:r>
      <w:r>
        <w:rPr>
          <w:rFonts w:ascii="Century Gothic" w:eastAsia="Times New Roman" w:hAnsi="Century Gothic"/>
        </w:rPr>
        <w:t>ro sperimentale sui fattori di rischio per lo sviluppo della retinop</w:t>
      </w:r>
      <w:r w:rsidR="00DC66DE">
        <w:rPr>
          <w:rFonts w:ascii="Century Gothic" w:eastAsia="Times New Roman" w:hAnsi="Century Gothic"/>
        </w:rPr>
        <w:t>atia diabetica, si è</w:t>
      </w:r>
      <w:r>
        <w:rPr>
          <w:rFonts w:ascii="Century Gothic" w:eastAsia="Times New Roman" w:hAnsi="Century Gothic"/>
        </w:rPr>
        <w:t xml:space="preserve"> </w:t>
      </w:r>
      <w:r w:rsidR="00DC66DE">
        <w:rPr>
          <w:rFonts w:ascii="Century Gothic" w:eastAsia="Times New Roman" w:hAnsi="Century Gothic"/>
        </w:rPr>
        <w:t>poi specializzato in Oftalmologia all’</w:t>
      </w:r>
      <w:r>
        <w:rPr>
          <w:rFonts w:ascii="Century Gothic" w:eastAsia="Times New Roman" w:hAnsi="Century Gothic"/>
        </w:rPr>
        <w:t>Università</w:t>
      </w:r>
      <w:r w:rsidR="00DC66DE">
        <w:rPr>
          <w:rFonts w:ascii="Century Gothic" w:eastAsia="Times New Roman" w:hAnsi="Century Gothic"/>
        </w:rPr>
        <w:t xml:space="preserve"> Tor Verga</w:t>
      </w:r>
      <w:r>
        <w:rPr>
          <w:rFonts w:ascii="Century Gothic" w:eastAsia="Times New Roman" w:hAnsi="Century Gothic"/>
        </w:rPr>
        <w:t>ta di</w:t>
      </w:r>
      <w:r w:rsidR="00DC66DE">
        <w:rPr>
          <w:rFonts w:ascii="Century Gothic" w:eastAsia="Times New Roman" w:hAnsi="Century Gothic"/>
        </w:rPr>
        <w:t xml:space="preserve"> Roma.</w:t>
      </w:r>
    </w:p>
    <w:p w:rsidR="00DC66DE" w:rsidRDefault="00DD79DF" w:rsidP="007B68ED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Ha lavorato, in Europa, come</w:t>
      </w:r>
      <w:bookmarkStart w:id="0" w:name="_GoBack"/>
      <w:bookmarkEnd w:id="0"/>
      <w:r>
        <w:rPr>
          <w:rFonts w:ascii="Century Gothic" w:eastAsia="Times New Roman" w:hAnsi="Century Gothic"/>
        </w:rPr>
        <w:t xml:space="preserve"> ricercatore, fra l’altro</w:t>
      </w:r>
      <w:r w:rsidR="00DC66DE">
        <w:rPr>
          <w:rFonts w:ascii="Century Gothic" w:eastAsia="Times New Roman" w:hAnsi="Century Gothic"/>
        </w:rPr>
        <w:t xml:space="preserve"> all’</w:t>
      </w:r>
      <w:proofErr w:type="spellStart"/>
      <w:r>
        <w:rPr>
          <w:rFonts w:ascii="Century Gothic" w:eastAsia="Times New Roman" w:hAnsi="Century Gothic"/>
        </w:rPr>
        <w:t>Universit</w:t>
      </w:r>
      <w:r w:rsidR="00DC66DE">
        <w:rPr>
          <w:rFonts w:ascii="Century Gothic" w:eastAsia="Times New Roman" w:hAnsi="Century Gothic"/>
        </w:rPr>
        <w:t>y</w:t>
      </w:r>
      <w:proofErr w:type="spellEnd"/>
      <w:r w:rsidR="00DC66DE">
        <w:rPr>
          <w:rFonts w:ascii="Century Gothic" w:eastAsia="Times New Roman" w:hAnsi="Century Gothic"/>
        </w:rPr>
        <w:t xml:space="preserve"> Col</w:t>
      </w:r>
      <w:r>
        <w:rPr>
          <w:rFonts w:ascii="Century Gothic" w:eastAsia="Times New Roman" w:hAnsi="Century Gothic"/>
        </w:rPr>
        <w:t xml:space="preserve">lege of </w:t>
      </w:r>
      <w:proofErr w:type="spellStart"/>
      <w:r>
        <w:rPr>
          <w:rFonts w:ascii="Century Gothic" w:eastAsia="Times New Roman" w:hAnsi="Century Gothic"/>
        </w:rPr>
        <w:t>London</w:t>
      </w:r>
      <w:proofErr w:type="spellEnd"/>
      <w:r w:rsidR="00DC66DE">
        <w:rPr>
          <w:rFonts w:ascii="Century Gothic" w:eastAsia="Times New Roman" w:hAnsi="Century Gothic"/>
        </w:rPr>
        <w:t>.</w:t>
      </w:r>
    </w:p>
    <w:p w:rsidR="00DC66DE" w:rsidRPr="00DC66DE" w:rsidRDefault="00DC66DE" w:rsidP="00DC66DE">
      <w:pPr>
        <w:ind w:right="560"/>
        <w:jc w:val="both"/>
        <w:rPr>
          <w:rFonts w:ascii="Century Gothic" w:hAnsi="Century Gothic" w:cs="Arial"/>
        </w:rPr>
      </w:pPr>
      <w:r w:rsidRPr="00DC66DE">
        <w:rPr>
          <w:rFonts w:ascii="Century Gothic" w:hAnsi="Century Gothic" w:cs="Arial"/>
        </w:rPr>
        <w:t>L</w:t>
      </w:r>
      <w:r w:rsidRPr="00DC66DE">
        <w:rPr>
          <w:rFonts w:ascii="Century Gothic" w:eastAsia="Helvetica" w:hAnsi="Century Gothic" w:cs="Arial"/>
        </w:rPr>
        <w:t>’</w:t>
      </w:r>
      <w:r w:rsidRPr="00DC66DE">
        <w:rPr>
          <w:rFonts w:ascii="Century Gothic" w:hAnsi="Century Gothic" w:cs="Arial"/>
        </w:rPr>
        <w:t>attiv</w:t>
      </w:r>
      <w:r>
        <w:rPr>
          <w:rFonts w:ascii="Century Gothic" w:hAnsi="Century Gothic" w:cs="Arial"/>
        </w:rPr>
        <w:t>ità clinico-chirurgica del Professor</w:t>
      </w:r>
      <w:r w:rsidRPr="00DC66DE">
        <w:rPr>
          <w:rFonts w:ascii="Century Gothic" w:hAnsi="Century Gothic" w:cs="Arial"/>
        </w:rPr>
        <w:t xml:space="preserve"> Quaranta è</w:t>
      </w:r>
      <w:r w:rsidR="00DD79DF">
        <w:rPr>
          <w:rFonts w:ascii="Century Gothic" w:hAnsi="Century Gothic" w:cs="Arial"/>
        </w:rPr>
        <w:t xml:space="preserve"> stata</w:t>
      </w:r>
      <w:r w:rsidR="0011595E">
        <w:rPr>
          <w:rFonts w:ascii="Century Gothic" w:hAnsi="Century Gothic" w:cs="Arial"/>
        </w:rPr>
        <w:t xml:space="preserve"> prevalentemente </w:t>
      </w:r>
      <w:r w:rsidRPr="00DC66DE">
        <w:rPr>
          <w:rFonts w:ascii="Century Gothic" w:hAnsi="Century Gothic" w:cs="Arial"/>
        </w:rPr>
        <w:t>incentrata sul trattamento medico e chirurgico delle patologie del segmento anteriore oculare</w:t>
      </w:r>
      <w:r w:rsidR="00DD79DF">
        <w:rPr>
          <w:rFonts w:ascii="Century Gothic" w:hAnsi="Century Gothic" w:cs="Arial"/>
        </w:rPr>
        <w:t>,</w:t>
      </w:r>
      <w:r w:rsidRPr="00DC66DE">
        <w:rPr>
          <w:rFonts w:ascii="Century Gothic" w:hAnsi="Century Gothic" w:cs="Arial"/>
        </w:rPr>
        <w:t xml:space="preserve"> sia dell</w:t>
      </w:r>
      <w:r w:rsidRPr="00DC66DE">
        <w:rPr>
          <w:rFonts w:ascii="Century Gothic" w:eastAsia="Helvetica" w:hAnsi="Century Gothic" w:cs="Arial"/>
        </w:rPr>
        <w:t>’</w:t>
      </w:r>
      <w:r w:rsidRPr="00DC66DE">
        <w:rPr>
          <w:rFonts w:ascii="Century Gothic" w:hAnsi="Century Gothic" w:cs="Arial"/>
        </w:rPr>
        <w:t>adulto che del bambino. Particolare competenza</w:t>
      </w:r>
      <w:r>
        <w:rPr>
          <w:rFonts w:ascii="Century Gothic" w:hAnsi="Century Gothic" w:cs="Arial"/>
        </w:rPr>
        <w:t xml:space="preserve"> ha messo in campo</w:t>
      </w:r>
      <w:r w:rsidRPr="00DC66DE">
        <w:rPr>
          <w:rFonts w:ascii="Century Gothic" w:hAnsi="Century Gothic" w:cs="Arial"/>
        </w:rPr>
        <w:t xml:space="preserve"> nel trattamento medico e chirurgico del glaucoma refrattario. </w:t>
      </w:r>
    </w:p>
    <w:p w:rsidR="00DC66DE" w:rsidRDefault="00DD79DF" w:rsidP="007B68ED">
      <w:pPr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Il neo prim</w:t>
      </w:r>
      <w:r w:rsidR="00DC66DE">
        <w:rPr>
          <w:rFonts w:ascii="Century Gothic" w:eastAsia="Times New Roman" w:hAnsi="Century Gothic"/>
        </w:rPr>
        <w:t>ari</w:t>
      </w:r>
      <w:r>
        <w:rPr>
          <w:rFonts w:ascii="Century Gothic" w:eastAsia="Times New Roman" w:hAnsi="Century Gothic"/>
        </w:rPr>
        <w:t xml:space="preserve">o del </w:t>
      </w:r>
      <w:r w:rsidR="00DC66DE">
        <w:rPr>
          <w:rFonts w:ascii="Century Gothic" w:eastAsia="Times New Roman" w:hAnsi="Century Gothic"/>
        </w:rPr>
        <w:t>San Matteo è stato responsabile di</w:t>
      </w:r>
      <w:r>
        <w:rPr>
          <w:rFonts w:ascii="Century Gothic" w:eastAsia="Times New Roman" w:hAnsi="Century Gothic"/>
        </w:rPr>
        <w:t xml:space="preserve"> numer</w:t>
      </w:r>
      <w:r w:rsidR="00DC66DE">
        <w:rPr>
          <w:rFonts w:ascii="Century Gothic" w:eastAsia="Times New Roman" w:hAnsi="Century Gothic"/>
        </w:rPr>
        <w:t>ose ricerche e s</w:t>
      </w:r>
      <w:r>
        <w:rPr>
          <w:rFonts w:ascii="Century Gothic" w:eastAsia="Times New Roman" w:hAnsi="Century Gothic"/>
        </w:rPr>
        <w:t>tudi ed è autore di quasi 200 a</w:t>
      </w:r>
      <w:r w:rsidR="00DC66DE">
        <w:rPr>
          <w:rFonts w:ascii="Century Gothic" w:eastAsia="Times New Roman" w:hAnsi="Century Gothic"/>
        </w:rPr>
        <w:t>rticol</w:t>
      </w:r>
      <w:r w:rsidR="0011595E">
        <w:rPr>
          <w:rFonts w:ascii="Century Gothic" w:eastAsia="Times New Roman" w:hAnsi="Century Gothic"/>
        </w:rPr>
        <w:t>i scientifici</w:t>
      </w:r>
      <w:r>
        <w:rPr>
          <w:rFonts w:ascii="Century Gothic" w:eastAsia="Times New Roman" w:hAnsi="Century Gothic"/>
        </w:rPr>
        <w:t>,</w:t>
      </w:r>
      <w:r w:rsidR="00DC66DE">
        <w:rPr>
          <w:rFonts w:ascii="Century Gothic" w:eastAsia="Times New Roman" w:hAnsi="Century Gothic"/>
        </w:rPr>
        <w:t xml:space="preserve"> pubblicati su diverse</w:t>
      </w:r>
      <w:r w:rsidR="0050014C">
        <w:rPr>
          <w:rFonts w:ascii="Century Gothic" w:eastAsia="Times New Roman" w:hAnsi="Century Gothic"/>
        </w:rPr>
        <w:t xml:space="preserve"> riviste internazional</w:t>
      </w:r>
      <w:r w:rsidR="00DC66DE">
        <w:rPr>
          <w:rFonts w:ascii="Century Gothic" w:eastAsia="Times New Roman" w:hAnsi="Century Gothic"/>
        </w:rPr>
        <w:t>i.</w:t>
      </w:r>
    </w:p>
    <w:p w:rsidR="0050014C" w:rsidRDefault="0050014C" w:rsidP="007B68ED">
      <w:pPr>
        <w:jc w:val="both"/>
        <w:rPr>
          <w:rFonts w:ascii="Century Gothic" w:eastAsia="Times New Roman" w:hAnsi="Century Gothic"/>
        </w:rPr>
      </w:pPr>
    </w:p>
    <w:p w:rsidR="007B68ED" w:rsidRDefault="00DC66DE" w:rsidP="00ED2F26">
      <w:pPr>
        <w:jc w:val="both"/>
        <w:rPr>
          <w:rFonts w:ascii="Century Gothic" w:hAnsi="Century Gothic"/>
        </w:rPr>
      </w:pPr>
      <w:r>
        <w:rPr>
          <w:rFonts w:ascii="Century Gothic" w:eastAsia="Times New Roman" w:hAnsi="Century Gothic"/>
        </w:rPr>
        <w:t>Ufficio Stampa</w:t>
      </w:r>
    </w:p>
    <w:sectPr w:rsidR="007B68ED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5B" w:rsidRDefault="007C7C5B" w:rsidP="00C44E58">
      <w:pPr>
        <w:spacing w:after="0" w:line="240" w:lineRule="auto"/>
      </w:pPr>
      <w:r>
        <w:separator/>
      </w:r>
    </w:p>
  </w:endnote>
  <w:endnote w:type="continuationSeparator" w:id="0">
    <w:p w:rsidR="007C7C5B" w:rsidRDefault="007C7C5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7C7C5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5B" w:rsidRDefault="007C7C5B" w:rsidP="00C44E58">
      <w:pPr>
        <w:spacing w:after="0" w:line="240" w:lineRule="auto"/>
      </w:pPr>
      <w:r>
        <w:separator/>
      </w:r>
    </w:p>
  </w:footnote>
  <w:footnote w:type="continuationSeparator" w:id="0">
    <w:p w:rsidR="007C7C5B" w:rsidRDefault="007C7C5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1595E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0014C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B68ED"/>
    <w:rsid w:val="007C5DF5"/>
    <w:rsid w:val="007C7C5B"/>
    <w:rsid w:val="007F249F"/>
    <w:rsid w:val="00850052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C66DE"/>
    <w:rsid w:val="00DD5287"/>
    <w:rsid w:val="00DD6B6A"/>
    <w:rsid w:val="00DD79DF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3</cp:revision>
  <cp:lastPrinted>2019-01-29T13:22:00Z</cp:lastPrinted>
  <dcterms:created xsi:type="dcterms:W3CDTF">2019-01-29T13:23:00Z</dcterms:created>
  <dcterms:modified xsi:type="dcterms:W3CDTF">2019-01-29T13:27:00Z</dcterms:modified>
</cp:coreProperties>
</file>