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Pr="0008184E" w:rsidRDefault="00F72E1C" w:rsidP="0008184E">
      <w:pPr>
        <w:jc w:val="both"/>
        <w:rPr>
          <w:rFonts w:ascii="Century Gothic" w:hAnsi="Century Gothic"/>
        </w:rPr>
      </w:pPr>
    </w:p>
    <w:p w:rsidR="00DF637A" w:rsidRPr="0008184E" w:rsidRDefault="00DF637A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>P</w:t>
      </w:r>
      <w:r w:rsidR="0008184E">
        <w:rPr>
          <w:rFonts w:ascii="Century Gothic" w:hAnsi="Century Gothic"/>
        </w:rPr>
        <w:t>a</w:t>
      </w:r>
      <w:r w:rsidRPr="0008184E">
        <w:rPr>
          <w:rFonts w:ascii="Century Gothic" w:hAnsi="Century Gothic"/>
        </w:rPr>
        <w:t>via, 15</w:t>
      </w:r>
      <w:r w:rsidR="000B4022">
        <w:rPr>
          <w:rFonts w:ascii="Century Gothic" w:hAnsi="Century Gothic"/>
        </w:rPr>
        <w:t xml:space="preserve"> </w:t>
      </w:r>
      <w:r w:rsidRPr="0008184E">
        <w:rPr>
          <w:rFonts w:ascii="Century Gothic" w:hAnsi="Century Gothic"/>
        </w:rPr>
        <w:t>febbraio 2019</w:t>
      </w:r>
    </w:p>
    <w:p w:rsidR="00DF637A" w:rsidRPr="0008184E" w:rsidRDefault="00DF637A" w:rsidP="0008184E">
      <w:pPr>
        <w:jc w:val="both"/>
        <w:rPr>
          <w:rFonts w:ascii="Century Gothic" w:hAnsi="Century Gothic"/>
        </w:rPr>
      </w:pPr>
    </w:p>
    <w:p w:rsidR="00DF637A" w:rsidRPr="0008184E" w:rsidRDefault="00DF637A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>COMUNICATO</w:t>
      </w:r>
    </w:p>
    <w:p w:rsidR="00DF637A" w:rsidRPr="0008184E" w:rsidRDefault="00DF637A" w:rsidP="0008184E">
      <w:pPr>
        <w:jc w:val="both"/>
        <w:rPr>
          <w:rFonts w:ascii="Century Gothic" w:hAnsi="Century Gothic"/>
        </w:rPr>
      </w:pPr>
    </w:p>
    <w:p w:rsidR="00DF637A" w:rsidRPr="0008184E" w:rsidRDefault="00DF637A" w:rsidP="0008184E">
      <w:pPr>
        <w:jc w:val="center"/>
        <w:rPr>
          <w:rFonts w:ascii="Century Gothic" w:hAnsi="Century Gothic"/>
          <w:b/>
          <w:sz w:val="24"/>
          <w:szCs w:val="24"/>
        </w:rPr>
      </w:pPr>
      <w:r w:rsidRPr="0008184E">
        <w:rPr>
          <w:rFonts w:ascii="Century Gothic" w:hAnsi="Century Gothic"/>
          <w:b/>
          <w:sz w:val="24"/>
          <w:szCs w:val="24"/>
        </w:rPr>
        <w:t>Il SIMT su Nature Medicine</w:t>
      </w:r>
    </w:p>
    <w:p w:rsidR="00DF637A" w:rsidRPr="0008184E" w:rsidRDefault="00DF637A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>Importante articolo su uno delle</w:t>
      </w:r>
      <w:r w:rsidR="0008184E">
        <w:rPr>
          <w:rFonts w:ascii="Century Gothic" w:hAnsi="Century Gothic"/>
        </w:rPr>
        <w:t xml:space="preserve"> </w:t>
      </w:r>
      <w:r w:rsidRPr="0008184E">
        <w:rPr>
          <w:rFonts w:ascii="Century Gothic" w:hAnsi="Century Gothic"/>
        </w:rPr>
        <w:t>più</w:t>
      </w:r>
      <w:r w:rsidR="0008184E">
        <w:rPr>
          <w:rFonts w:ascii="Century Gothic" w:hAnsi="Century Gothic"/>
        </w:rPr>
        <w:t xml:space="preserve"> prestigiose e auto</w:t>
      </w:r>
      <w:r w:rsidRPr="0008184E">
        <w:rPr>
          <w:rFonts w:ascii="Century Gothic" w:hAnsi="Century Gothic"/>
        </w:rPr>
        <w:t>re</w:t>
      </w:r>
      <w:r w:rsidR="0008184E">
        <w:rPr>
          <w:rFonts w:ascii="Century Gothic" w:hAnsi="Century Gothic"/>
        </w:rPr>
        <w:t xml:space="preserve">voli riviste mediche al mondo, </w:t>
      </w:r>
      <w:r w:rsidR="0008184E" w:rsidRPr="0008184E">
        <w:rPr>
          <w:rFonts w:ascii="Century Gothic" w:hAnsi="Century Gothic"/>
          <w:b/>
        </w:rPr>
        <w:t>“N</w:t>
      </w:r>
      <w:r w:rsidRPr="0008184E">
        <w:rPr>
          <w:rFonts w:ascii="Century Gothic" w:hAnsi="Century Gothic"/>
          <w:b/>
        </w:rPr>
        <w:t>ature Medicine</w:t>
      </w:r>
      <w:r w:rsidR="0008184E" w:rsidRPr="0008184E">
        <w:rPr>
          <w:rFonts w:ascii="Century Gothic" w:hAnsi="Century Gothic"/>
          <w:b/>
        </w:rPr>
        <w:t>”,</w:t>
      </w:r>
      <w:r w:rsidRPr="0008184E">
        <w:rPr>
          <w:rFonts w:ascii="Century Gothic" w:hAnsi="Century Gothic"/>
        </w:rPr>
        <w:t xml:space="preserve"> a cui </w:t>
      </w:r>
      <w:r w:rsidR="0008184E">
        <w:rPr>
          <w:rFonts w:ascii="Century Gothic" w:hAnsi="Century Gothic"/>
        </w:rPr>
        <w:t>ha collaborato il Ser</w:t>
      </w:r>
      <w:r w:rsidRPr="0008184E">
        <w:rPr>
          <w:rFonts w:ascii="Century Gothic" w:hAnsi="Century Gothic"/>
        </w:rPr>
        <w:t>vizio di Immunoematologia e Medicina Trasfusionale del San Matte</w:t>
      </w:r>
      <w:r w:rsidR="0008184E">
        <w:rPr>
          <w:rFonts w:ascii="Century Gothic" w:hAnsi="Century Gothic"/>
        </w:rPr>
        <w:t>o, Direttore Cesare Pero</w:t>
      </w:r>
      <w:r w:rsidRPr="0008184E">
        <w:rPr>
          <w:rFonts w:ascii="Century Gothic" w:hAnsi="Century Gothic"/>
        </w:rPr>
        <w:t>tti.</w:t>
      </w:r>
    </w:p>
    <w:p w:rsidR="00DF637A" w:rsidRPr="0008184E" w:rsidRDefault="0008184E" w:rsidP="0008184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pubblicazione riguarda la talassemia, una patologia</w:t>
      </w:r>
      <w:r w:rsidR="001546BF">
        <w:rPr>
          <w:rFonts w:ascii="Century Gothic" w:hAnsi="Century Gothic"/>
        </w:rPr>
        <w:t xml:space="preserve"> del sangue</w:t>
      </w:r>
      <w:r>
        <w:rPr>
          <w:rFonts w:ascii="Century Gothic" w:hAnsi="Century Gothic"/>
        </w:rPr>
        <w:t xml:space="preserve"> </w:t>
      </w:r>
      <w:r w:rsidR="000B4022">
        <w:rPr>
          <w:rFonts w:ascii="Century Gothic" w:hAnsi="Century Gothic"/>
        </w:rPr>
        <w:t>molto diffusa nel bacino del M</w:t>
      </w:r>
      <w:r w:rsidRPr="0008184E">
        <w:rPr>
          <w:rFonts w:ascii="Century Gothic" w:hAnsi="Century Gothic"/>
        </w:rPr>
        <w:t>editerraneo, nel medio oriente e nei paesi africani (con milioni di pazienti), con un forte impa</w:t>
      </w:r>
      <w:r>
        <w:rPr>
          <w:rFonts w:ascii="Century Gothic" w:hAnsi="Century Gothic"/>
        </w:rPr>
        <w:t xml:space="preserve">tto sulla vita media dei </w:t>
      </w:r>
      <w:r w:rsidRPr="0008184E">
        <w:rPr>
          <w:rFonts w:ascii="Century Gothic" w:hAnsi="Century Gothic"/>
        </w:rPr>
        <w:t>soggetti colpiti</w:t>
      </w:r>
      <w:r w:rsidR="000B4022">
        <w:rPr>
          <w:rFonts w:ascii="Century Gothic" w:hAnsi="Century Gothic"/>
        </w:rPr>
        <w:t xml:space="preserve"> e con notevoli</w:t>
      </w:r>
      <w:r w:rsidRPr="0008184E">
        <w:rPr>
          <w:rFonts w:ascii="Century Gothic" w:hAnsi="Century Gothic"/>
        </w:rPr>
        <w:t xml:space="preserve"> costi economici</w:t>
      </w:r>
      <w:r>
        <w:rPr>
          <w:rFonts w:ascii="Century Gothic" w:hAnsi="Century Gothic"/>
        </w:rPr>
        <w:t xml:space="preserve">. </w:t>
      </w:r>
      <w:r w:rsidR="001546BF">
        <w:rPr>
          <w:rFonts w:ascii="Century Gothic" w:hAnsi="Century Gothic"/>
        </w:rPr>
        <w:t>Si trasmette geneticamente, con</w:t>
      </w:r>
      <w:r w:rsidR="001546BF" w:rsidRPr="0008184E">
        <w:rPr>
          <w:rFonts w:ascii="Century Gothic" w:hAnsi="Century Gothic"/>
        </w:rPr>
        <w:t xml:space="preserve"> una produzione anomala e difettosa di emoglobina il cui esito è una grav</w:t>
      </w:r>
      <w:r w:rsidR="001546BF">
        <w:rPr>
          <w:rFonts w:ascii="Century Gothic" w:hAnsi="Century Gothic"/>
        </w:rPr>
        <w:t>e anemia</w:t>
      </w:r>
      <w:r w:rsidR="001546BF" w:rsidRPr="0008184E">
        <w:rPr>
          <w:rFonts w:ascii="Century Gothic" w:hAnsi="Century Gothic"/>
        </w:rPr>
        <w:t xml:space="preserve">. </w:t>
      </w:r>
      <w:r w:rsidR="001546BF">
        <w:rPr>
          <w:rFonts w:ascii="Century Gothic" w:hAnsi="Century Gothic"/>
        </w:rPr>
        <w:t xml:space="preserve">I malati necessitano di continue trasfusioni, </w:t>
      </w:r>
      <w:r w:rsidR="001546BF" w:rsidRPr="0008184E">
        <w:rPr>
          <w:rFonts w:ascii="Century Gothic" w:hAnsi="Century Gothic"/>
        </w:rPr>
        <w:t>c</w:t>
      </w:r>
      <w:r w:rsidR="001546BF">
        <w:rPr>
          <w:rFonts w:ascii="Century Gothic" w:hAnsi="Century Gothic"/>
        </w:rPr>
        <w:t>o</w:t>
      </w:r>
      <w:r w:rsidR="001546BF" w:rsidRPr="0008184E">
        <w:rPr>
          <w:rFonts w:ascii="Century Gothic" w:hAnsi="Century Gothic"/>
        </w:rPr>
        <w:t>n possibili danni d</w:t>
      </w:r>
      <w:r w:rsidR="001546BF">
        <w:rPr>
          <w:rFonts w:ascii="Century Gothic" w:hAnsi="Century Gothic"/>
        </w:rPr>
        <w:t>’organo (al cuore e al fegat</w:t>
      </w:r>
      <w:r w:rsidR="001546BF" w:rsidRPr="0008184E">
        <w:rPr>
          <w:rFonts w:ascii="Century Gothic" w:hAnsi="Century Gothic"/>
        </w:rPr>
        <w:t>o).</w:t>
      </w:r>
      <w:r w:rsidR="001546B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L’articolo, in particolare, si concentra</w:t>
      </w:r>
      <w:r w:rsidR="00DF637A" w:rsidRPr="0008184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sul</w:t>
      </w:r>
      <w:r w:rsidR="00DF637A" w:rsidRPr="0008184E">
        <w:rPr>
          <w:rFonts w:ascii="Century Gothic" w:hAnsi="Century Gothic"/>
        </w:rPr>
        <w:t>l</w:t>
      </w:r>
      <w:r>
        <w:rPr>
          <w:rFonts w:ascii="Century Gothic" w:hAnsi="Century Gothic"/>
        </w:rPr>
        <w:t>a Beta Talassemia, una sua</w:t>
      </w:r>
      <w:r w:rsidR="00CF0FAB">
        <w:rPr>
          <w:rFonts w:ascii="Century Gothic" w:hAnsi="Century Gothic"/>
        </w:rPr>
        <w:t xml:space="preserve"> seria</w:t>
      </w:r>
      <w:r>
        <w:rPr>
          <w:rFonts w:ascii="Century Gothic" w:hAnsi="Century Gothic"/>
        </w:rPr>
        <w:t xml:space="preserve"> varia</w:t>
      </w:r>
      <w:r w:rsidR="001546BF">
        <w:rPr>
          <w:rFonts w:ascii="Century Gothic" w:hAnsi="Century Gothic"/>
        </w:rPr>
        <w:t>nte</w:t>
      </w:r>
      <w:r w:rsidR="00DF637A" w:rsidRPr="0008184E">
        <w:rPr>
          <w:rFonts w:ascii="Century Gothic" w:hAnsi="Century Gothic"/>
        </w:rPr>
        <w:t>.</w:t>
      </w:r>
    </w:p>
    <w:p w:rsidR="00DF637A" w:rsidRPr="0008184E" w:rsidRDefault="001546BF" w:rsidP="0008184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Come intervenire terapeutica</w:t>
      </w:r>
      <w:r w:rsidR="00DF637A" w:rsidRPr="0008184E">
        <w:rPr>
          <w:rFonts w:ascii="Century Gothic" w:hAnsi="Century Gothic"/>
        </w:rPr>
        <w:t>mente</w:t>
      </w:r>
      <w:r>
        <w:rPr>
          <w:rFonts w:ascii="Century Gothic" w:hAnsi="Century Gothic"/>
        </w:rPr>
        <w:t>, limitando le trasfusioni</w:t>
      </w:r>
      <w:r w:rsidR="00DF637A" w:rsidRPr="0008184E">
        <w:rPr>
          <w:rFonts w:ascii="Century Gothic" w:hAnsi="Century Gothic"/>
        </w:rPr>
        <w:t xml:space="preserve">? </w:t>
      </w:r>
      <w:r>
        <w:rPr>
          <w:rFonts w:ascii="Century Gothic" w:hAnsi="Century Gothic"/>
        </w:rPr>
        <w:t>“</w:t>
      </w:r>
      <w:r w:rsidR="00DF637A" w:rsidRPr="0008184E">
        <w:rPr>
          <w:rFonts w:ascii="Century Gothic" w:hAnsi="Century Gothic"/>
        </w:rPr>
        <w:t>Con il trapianto</w:t>
      </w:r>
      <w:r>
        <w:rPr>
          <w:rFonts w:ascii="Century Gothic" w:hAnsi="Century Gothic"/>
        </w:rPr>
        <w:t xml:space="preserve"> allogenico</w:t>
      </w:r>
      <w:r w:rsidR="00DF637A" w:rsidRPr="0008184E">
        <w:rPr>
          <w:rFonts w:ascii="Century Gothic" w:hAnsi="Century Gothic"/>
        </w:rPr>
        <w:t xml:space="preserve"> di cellule sta</w:t>
      </w:r>
      <w:r>
        <w:rPr>
          <w:rFonts w:ascii="Century Gothic" w:hAnsi="Century Gothic"/>
        </w:rPr>
        <w:t xml:space="preserve">minali </w:t>
      </w:r>
      <w:r w:rsidR="00DF637A" w:rsidRPr="0008184E">
        <w:rPr>
          <w:rFonts w:ascii="Century Gothic" w:hAnsi="Century Gothic"/>
        </w:rPr>
        <w:t xml:space="preserve">che tuttavia – racconta </w:t>
      </w:r>
      <w:r>
        <w:rPr>
          <w:rFonts w:ascii="Century Gothic" w:hAnsi="Century Gothic"/>
        </w:rPr>
        <w:t>Pero</w:t>
      </w:r>
      <w:r w:rsidR="00DF637A" w:rsidRPr="0008184E">
        <w:rPr>
          <w:rFonts w:ascii="Century Gothic" w:hAnsi="Century Gothic"/>
        </w:rPr>
        <w:t>tti –</w:t>
      </w:r>
      <w:r>
        <w:rPr>
          <w:rFonts w:ascii="Century Gothic" w:hAnsi="Century Gothic"/>
        </w:rPr>
        <w:t xml:space="preserve"> prevede donatori compatibili e che</w:t>
      </w:r>
      <w:r w:rsidR="00DF637A" w:rsidRPr="0008184E">
        <w:rPr>
          <w:rFonts w:ascii="Century Gothic" w:hAnsi="Century Gothic"/>
        </w:rPr>
        <w:t xml:space="preserve"> può implicare effetti collaterali anch</w:t>
      </w:r>
      <w:r>
        <w:rPr>
          <w:rFonts w:ascii="Century Gothic" w:hAnsi="Century Gothic"/>
        </w:rPr>
        <w:t>e letali</w:t>
      </w:r>
      <w:r w:rsidR="00DF637A" w:rsidRPr="0008184E">
        <w:rPr>
          <w:rFonts w:ascii="Century Gothic" w:hAnsi="Century Gothic"/>
        </w:rPr>
        <w:t>.</w:t>
      </w:r>
      <w:r w:rsidR="004D70AB" w:rsidRPr="0008184E">
        <w:rPr>
          <w:rFonts w:ascii="Century Gothic" w:hAnsi="Century Gothic"/>
        </w:rPr>
        <w:t xml:space="preserve"> C</w:t>
      </w:r>
      <w:r>
        <w:rPr>
          <w:rFonts w:ascii="Century Gothic" w:hAnsi="Century Gothic"/>
        </w:rPr>
        <w:t>’è poi una moderna opzione terapeutica che amplia la possibil</w:t>
      </w:r>
      <w:r w:rsidR="004D70AB" w:rsidRPr="0008184E">
        <w:rPr>
          <w:rFonts w:ascii="Century Gothic" w:hAnsi="Century Gothic"/>
        </w:rPr>
        <w:t>ità curativa alla totalità dei malati: la t</w:t>
      </w:r>
      <w:r>
        <w:rPr>
          <w:rFonts w:ascii="Century Gothic" w:hAnsi="Century Gothic"/>
        </w:rPr>
        <w:t>erapia genica che corregge il d</w:t>
      </w:r>
      <w:r w:rsidR="004D70AB" w:rsidRPr="0008184E">
        <w:rPr>
          <w:rFonts w:ascii="Century Gothic" w:hAnsi="Century Gothic"/>
        </w:rPr>
        <w:t>ifetto g</w:t>
      </w:r>
      <w:r>
        <w:rPr>
          <w:rFonts w:ascii="Century Gothic" w:hAnsi="Century Gothic"/>
        </w:rPr>
        <w:t>enetico con l’inserimento,</w:t>
      </w:r>
      <w:r w:rsidR="004D70AB" w:rsidRPr="0008184E">
        <w:rPr>
          <w:rFonts w:ascii="Century Gothic" w:hAnsi="Century Gothic"/>
        </w:rPr>
        <w:t xml:space="preserve"> nella cel</w:t>
      </w:r>
      <w:r>
        <w:rPr>
          <w:rFonts w:ascii="Century Gothic" w:hAnsi="Century Gothic"/>
        </w:rPr>
        <w:t>lula malata, del</w:t>
      </w:r>
      <w:r w:rsidR="004D70AB" w:rsidRPr="0008184E">
        <w:rPr>
          <w:rFonts w:ascii="Century Gothic" w:hAnsi="Century Gothic"/>
        </w:rPr>
        <w:t xml:space="preserve"> gene sano”</w:t>
      </w:r>
    </w:p>
    <w:p w:rsidR="004D70AB" w:rsidRPr="0008184E" w:rsidRDefault="004D70AB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>“La riduzione netta del fabbisogno trasfusionale per i pazienti adulti e il raggiungimento della indipendenza dalla trasfusione per i pazienti pediatrici</w:t>
      </w:r>
      <w:r w:rsidR="001546BF">
        <w:rPr>
          <w:rFonts w:ascii="Century Gothic" w:hAnsi="Century Gothic"/>
        </w:rPr>
        <w:t>,</w:t>
      </w:r>
      <w:r w:rsidRPr="0008184E">
        <w:rPr>
          <w:rFonts w:ascii="Century Gothic" w:hAnsi="Century Gothic"/>
        </w:rPr>
        <w:t xml:space="preserve"> ad un anno di distanza dal trapianto con cellule staminali autologhe modificate geneticamente – continua </w:t>
      </w:r>
      <w:r w:rsidR="001546BF">
        <w:rPr>
          <w:rFonts w:ascii="Century Gothic" w:hAnsi="Century Gothic"/>
        </w:rPr>
        <w:t>lo specialista</w:t>
      </w:r>
      <w:r w:rsidRPr="0008184E">
        <w:rPr>
          <w:rFonts w:ascii="Century Gothic" w:hAnsi="Century Gothic"/>
        </w:rPr>
        <w:t xml:space="preserve"> - testimoniano il successo di questo nuovo approccio terapeutico.</w:t>
      </w:r>
      <w:r w:rsidR="001546BF">
        <w:rPr>
          <w:rFonts w:ascii="Century Gothic" w:hAnsi="Century Gothic"/>
        </w:rPr>
        <w:t xml:space="preserve"> Ebbene,</w:t>
      </w:r>
      <w:r w:rsidR="00CF0FAB">
        <w:rPr>
          <w:rFonts w:ascii="Century Gothic" w:hAnsi="Century Gothic"/>
        </w:rPr>
        <w:t xml:space="preserve"> proprio </w:t>
      </w:r>
      <w:r w:rsidR="001546BF">
        <w:rPr>
          <w:rFonts w:ascii="Century Gothic" w:hAnsi="Century Gothic"/>
        </w:rPr>
        <w:t>i</w:t>
      </w:r>
      <w:r w:rsidRPr="0008184E">
        <w:rPr>
          <w:rFonts w:ascii="Century Gothic" w:hAnsi="Century Gothic"/>
        </w:rPr>
        <w:t xml:space="preserve"> brillanti risultati conseguiti hanno meritato la pubblicazione su </w:t>
      </w:r>
      <w:r w:rsidRPr="001546BF">
        <w:rPr>
          <w:rFonts w:ascii="Century Gothic" w:hAnsi="Century Gothic"/>
          <w:i/>
        </w:rPr>
        <w:t>Nature Medicine</w:t>
      </w:r>
      <w:r w:rsidRPr="0008184E">
        <w:rPr>
          <w:rFonts w:ascii="Century Gothic" w:hAnsi="Century Gothic"/>
        </w:rPr>
        <w:t xml:space="preserve">”. </w:t>
      </w:r>
    </w:p>
    <w:p w:rsidR="004D70AB" w:rsidRPr="0008184E" w:rsidRDefault="001546BF" w:rsidP="0008184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fatto è che </w:t>
      </w:r>
      <w:r w:rsidR="004D70AB" w:rsidRPr="0008184E">
        <w:rPr>
          <w:rFonts w:ascii="Century Gothic" w:hAnsi="Century Gothic"/>
        </w:rPr>
        <w:t>il Servizio di Immunoematologia del Policlinico, da sempre in prima linea nello sviluppare e partecipare ai protocolli innovativi sulla raccolta e manipolazione delle cellule staminali, è stato</w:t>
      </w:r>
      <w:r>
        <w:rPr>
          <w:rFonts w:ascii="Century Gothic" w:hAnsi="Century Gothic"/>
        </w:rPr>
        <w:t xml:space="preserve"> </w:t>
      </w:r>
      <w:r w:rsidR="004D70AB" w:rsidRPr="0008184E">
        <w:rPr>
          <w:rFonts w:ascii="Century Gothic" w:hAnsi="Century Gothic"/>
        </w:rPr>
        <w:t>ed è partner decisivo in questo percorso terapeutico, raccogliendo</w:t>
      </w:r>
      <w:r w:rsidR="000B4022">
        <w:rPr>
          <w:rFonts w:ascii="Century Gothic" w:hAnsi="Century Gothic"/>
        </w:rPr>
        <w:t>,</w:t>
      </w:r>
      <w:r w:rsidR="004D70AB" w:rsidRPr="0008184E">
        <w:rPr>
          <w:rFonts w:ascii="Century Gothic" w:hAnsi="Century Gothic"/>
        </w:rPr>
        <w:t xml:space="preserve"> in </w:t>
      </w:r>
      <w:r>
        <w:rPr>
          <w:rFonts w:ascii="Century Gothic" w:hAnsi="Century Gothic"/>
        </w:rPr>
        <w:lastRenderedPageBreak/>
        <w:t>gra</w:t>
      </w:r>
      <w:r w:rsidR="004D70AB" w:rsidRPr="0008184E">
        <w:rPr>
          <w:rFonts w:ascii="Century Gothic" w:hAnsi="Century Gothic"/>
        </w:rPr>
        <w:t>nde purezza</w:t>
      </w:r>
      <w:r w:rsidR="000B4022">
        <w:rPr>
          <w:rFonts w:ascii="Century Gothic" w:hAnsi="Century Gothic"/>
        </w:rPr>
        <w:t>,</w:t>
      </w:r>
      <w:r w:rsidR="004D70AB" w:rsidRPr="0008184E">
        <w:rPr>
          <w:rFonts w:ascii="Century Gothic" w:hAnsi="Century Gothic"/>
        </w:rPr>
        <w:t xml:space="preserve"> c</w:t>
      </w:r>
      <w:r>
        <w:rPr>
          <w:rFonts w:ascii="Century Gothic" w:hAnsi="Century Gothic"/>
        </w:rPr>
        <w:t>ellule staminali da paziente pediatrico e</w:t>
      </w:r>
      <w:r w:rsidR="004D70AB" w:rsidRPr="0008184E">
        <w:rPr>
          <w:rFonts w:ascii="Century Gothic" w:hAnsi="Century Gothic"/>
        </w:rPr>
        <w:t xml:space="preserve"> disponendo</w:t>
      </w:r>
      <w:r>
        <w:rPr>
          <w:rFonts w:ascii="Century Gothic" w:hAnsi="Century Gothic"/>
        </w:rPr>
        <w:t xml:space="preserve"> poi l</w:t>
      </w:r>
      <w:r w:rsidR="004D70AB" w:rsidRPr="0008184E">
        <w:rPr>
          <w:rFonts w:ascii="Century Gothic" w:hAnsi="Century Gothic"/>
        </w:rPr>
        <w:t>’inserimento in es</w:t>
      </w:r>
      <w:r>
        <w:rPr>
          <w:rFonts w:ascii="Century Gothic" w:hAnsi="Century Gothic"/>
        </w:rPr>
        <w:t>s</w:t>
      </w:r>
      <w:r w:rsidR="004D70AB" w:rsidRPr="0008184E">
        <w:rPr>
          <w:rFonts w:ascii="Century Gothic" w:hAnsi="Century Gothic"/>
        </w:rPr>
        <w:t>e del gene correttamente funzionante.</w:t>
      </w:r>
    </w:p>
    <w:p w:rsidR="0008184E" w:rsidRPr="0008184E" w:rsidRDefault="004D70AB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>Il risultato di questa collaborazione con istituti importanti come il San Raffaele di Milano e la NHS Foundation Trust di Londra</w:t>
      </w:r>
      <w:r w:rsidR="001546BF">
        <w:rPr>
          <w:rFonts w:ascii="Century Gothic" w:hAnsi="Century Gothic"/>
        </w:rPr>
        <w:t xml:space="preserve">, </w:t>
      </w:r>
      <w:r w:rsidRPr="0008184E">
        <w:rPr>
          <w:rFonts w:ascii="Century Gothic" w:hAnsi="Century Gothic"/>
        </w:rPr>
        <w:t>ha portato</w:t>
      </w:r>
      <w:r w:rsidR="000B4022">
        <w:rPr>
          <w:rFonts w:ascii="Century Gothic" w:hAnsi="Century Gothic"/>
        </w:rPr>
        <w:t>, nell’ultimo anno,</w:t>
      </w:r>
      <w:r w:rsidRPr="0008184E">
        <w:rPr>
          <w:rFonts w:ascii="Century Gothic" w:hAnsi="Century Gothic"/>
        </w:rPr>
        <w:t xml:space="preserve"> alla cura di 3 adulti e sei bambini affetti dalla forma più grave di Beta Talassemia e per i quali esisteva un serio pericolo di vita. </w:t>
      </w:r>
      <w:r w:rsidR="0008184E" w:rsidRPr="0008184E">
        <w:rPr>
          <w:rFonts w:ascii="Century Gothic" w:hAnsi="Century Gothic"/>
        </w:rPr>
        <w:t>Il settore di aferesi terapeutica del SIMT è stato in grado di eseguire con suc</w:t>
      </w:r>
      <w:r w:rsidR="001546BF">
        <w:rPr>
          <w:rFonts w:ascii="Century Gothic" w:hAnsi="Century Gothic"/>
        </w:rPr>
        <w:t xml:space="preserve">cesso e senza incidente alcuno, </w:t>
      </w:r>
      <w:r w:rsidR="0008184E" w:rsidRPr="0008184E">
        <w:rPr>
          <w:rFonts w:ascii="Century Gothic" w:hAnsi="Century Gothic"/>
        </w:rPr>
        <w:t>la delicata fase di raccolta delle cellule s</w:t>
      </w:r>
      <w:r w:rsidR="001546BF">
        <w:rPr>
          <w:rFonts w:ascii="Century Gothic" w:hAnsi="Century Gothic"/>
        </w:rPr>
        <w:t>taminali nei piccoli pazienti (</w:t>
      </w:r>
      <w:r w:rsidR="0008184E" w:rsidRPr="0008184E">
        <w:rPr>
          <w:rFonts w:ascii="Century Gothic" w:hAnsi="Century Gothic"/>
        </w:rPr>
        <w:t>spesso di peso molto ridotto</w:t>
      </w:r>
      <w:r w:rsidR="001546BF">
        <w:rPr>
          <w:rFonts w:ascii="Century Gothic" w:hAnsi="Century Gothic"/>
        </w:rPr>
        <w:t>, tra i 10</w:t>
      </w:r>
      <w:r w:rsidR="0008184E" w:rsidRPr="0008184E">
        <w:rPr>
          <w:rFonts w:ascii="Century Gothic" w:hAnsi="Century Gothic"/>
        </w:rPr>
        <w:t xml:space="preserve"> e i </w:t>
      </w:r>
      <w:r w:rsidR="000B4022">
        <w:rPr>
          <w:rFonts w:ascii="Century Gothic" w:hAnsi="Century Gothic"/>
        </w:rPr>
        <w:t xml:space="preserve">15 kg), </w:t>
      </w:r>
      <w:r w:rsidR="0008184E" w:rsidRPr="0008184E">
        <w:rPr>
          <w:rFonts w:ascii="Century Gothic" w:hAnsi="Century Gothic"/>
        </w:rPr>
        <w:t xml:space="preserve">garantendo un prodotto </w:t>
      </w:r>
      <w:r w:rsidR="00CF0FAB">
        <w:rPr>
          <w:rFonts w:ascii="Century Gothic" w:hAnsi="Century Gothic"/>
        </w:rPr>
        <w:t>ottimale per il successivo passaggio dell’</w:t>
      </w:r>
      <w:bookmarkStart w:id="0" w:name="_GoBack"/>
      <w:bookmarkEnd w:id="0"/>
      <w:r w:rsidR="0008184E" w:rsidRPr="0008184E">
        <w:rPr>
          <w:rFonts w:ascii="Century Gothic" w:hAnsi="Century Gothic"/>
        </w:rPr>
        <w:t>inserimento genico.</w:t>
      </w:r>
    </w:p>
    <w:p w:rsidR="0008184E" w:rsidRPr="0008184E" w:rsidRDefault="0008184E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>“Nell’immediato futuro il SIMT del San Matteo –</w:t>
      </w:r>
      <w:r w:rsidR="001546BF">
        <w:rPr>
          <w:rFonts w:ascii="Century Gothic" w:hAnsi="Century Gothic"/>
        </w:rPr>
        <w:t xml:space="preserve"> sp</w:t>
      </w:r>
      <w:r w:rsidRPr="0008184E">
        <w:rPr>
          <w:rFonts w:ascii="Century Gothic" w:hAnsi="Century Gothic"/>
        </w:rPr>
        <w:t xml:space="preserve">iega </w:t>
      </w:r>
      <w:r w:rsidR="000B4022">
        <w:rPr>
          <w:rFonts w:ascii="Century Gothic" w:hAnsi="Century Gothic"/>
        </w:rPr>
        <w:t>ancora il Direttore</w:t>
      </w:r>
      <w:r w:rsidRPr="0008184E">
        <w:rPr>
          <w:rFonts w:ascii="Century Gothic" w:hAnsi="Century Gothic"/>
        </w:rPr>
        <w:t xml:space="preserve"> - si troverà impegnato, sempre in collaborazione con partner sia italiani che esteri, nell’applicare questa tecnologia di cura in pazienti affetti da anemia falciforme che è un’altra gravissima patologia dei globuli rossi geneticamente tramessa e che affligge milioni di persone nel mondo”.</w:t>
      </w:r>
    </w:p>
    <w:p w:rsidR="0008184E" w:rsidRPr="0008184E" w:rsidRDefault="0008184E" w:rsidP="0008184E">
      <w:pPr>
        <w:jc w:val="both"/>
        <w:rPr>
          <w:rFonts w:ascii="Century Gothic" w:hAnsi="Century Gothic"/>
        </w:rPr>
      </w:pPr>
    </w:p>
    <w:p w:rsidR="0008184E" w:rsidRPr="0008184E" w:rsidRDefault="0008184E" w:rsidP="0008184E">
      <w:pPr>
        <w:jc w:val="both"/>
        <w:rPr>
          <w:rFonts w:ascii="Century Gothic" w:hAnsi="Century Gothic"/>
        </w:rPr>
      </w:pPr>
      <w:r w:rsidRPr="0008184E">
        <w:rPr>
          <w:rFonts w:ascii="Century Gothic" w:hAnsi="Century Gothic"/>
        </w:rPr>
        <w:t xml:space="preserve">Ufficio Stampa </w:t>
      </w:r>
    </w:p>
    <w:p w:rsidR="0008184E" w:rsidRDefault="0008184E" w:rsidP="0008184E"/>
    <w:p w:rsidR="004D70AB" w:rsidRDefault="004D70AB" w:rsidP="004D70AB"/>
    <w:p w:rsidR="004D70AB" w:rsidRDefault="004D70AB" w:rsidP="004D70AB"/>
    <w:p w:rsidR="004D70AB" w:rsidRDefault="004D70AB" w:rsidP="004D70AB"/>
    <w:p w:rsidR="004D70AB" w:rsidRPr="00DF637A" w:rsidRDefault="004D70AB" w:rsidP="00DF637A">
      <w:pPr>
        <w:jc w:val="both"/>
        <w:rPr>
          <w:rFonts w:ascii="Century Gothic" w:hAnsi="Century Gothic"/>
        </w:rPr>
      </w:pPr>
    </w:p>
    <w:p w:rsidR="00DF637A" w:rsidRDefault="00DF637A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DF637A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17" w:rsidRDefault="00E63017" w:rsidP="00C44E58">
      <w:pPr>
        <w:spacing w:after="0" w:line="240" w:lineRule="auto"/>
      </w:pPr>
      <w:r>
        <w:separator/>
      </w:r>
    </w:p>
  </w:endnote>
  <w:endnote w:type="continuationSeparator" w:id="0">
    <w:p w:rsidR="00E63017" w:rsidRDefault="00E6301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E6301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17" w:rsidRDefault="00E63017" w:rsidP="00C44E58">
      <w:pPr>
        <w:spacing w:after="0" w:line="240" w:lineRule="auto"/>
      </w:pPr>
      <w:r>
        <w:separator/>
      </w:r>
    </w:p>
  </w:footnote>
  <w:footnote w:type="continuationSeparator" w:id="0">
    <w:p w:rsidR="00E63017" w:rsidRDefault="00E6301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184E"/>
    <w:rsid w:val="00086C27"/>
    <w:rsid w:val="00090D98"/>
    <w:rsid w:val="000A17B9"/>
    <w:rsid w:val="000B4022"/>
    <w:rsid w:val="000C78E2"/>
    <w:rsid w:val="000E6837"/>
    <w:rsid w:val="001026AC"/>
    <w:rsid w:val="00134C84"/>
    <w:rsid w:val="00141F8D"/>
    <w:rsid w:val="001546BF"/>
    <w:rsid w:val="001609C7"/>
    <w:rsid w:val="001802F3"/>
    <w:rsid w:val="00193EA7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D70AB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CF0FAB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DF637A"/>
    <w:rsid w:val="00E04B2B"/>
    <w:rsid w:val="00E15DBC"/>
    <w:rsid w:val="00E23D6B"/>
    <w:rsid w:val="00E24846"/>
    <w:rsid w:val="00E63017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2019-02-14T14:02:00Z</cp:lastPrinted>
  <dcterms:created xsi:type="dcterms:W3CDTF">2019-02-14T14:09:00Z</dcterms:created>
  <dcterms:modified xsi:type="dcterms:W3CDTF">2019-02-15T09:16:00Z</dcterms:modified>
</cp:coreProperties>
</file>