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74F" w:rsidRDefault="003F674F" w:rsidP="00A53E03">
      <w:pPr>
        <w:tabs>
          <w:tab w:val="left" w:pos="4151"/>
        </w:tabs>
      </w:pPr>
    </w:p>
    <w:p w:rsidR="001F6083" w:rsidRDefault="001F6083" w:rsidP="00A53E03">
      <w:pPr>
        <w:tabs>
          <w:tab w:val="left" w:pos="4151"/>
        </w:tabs>
      </w:pPr>
      <w:r>
        <w:t>Pavia, 1 dicembre 2017</w:t>
      </w:r>
    </w:p>
    <w:p w:rsidR="001F6083" w:rsidRDefault="001F6083" w:rsidP="00A53E03">
      <w:pPr>
        <w:tabs>
          <w:tab w:val="left" w:pos="4151"/>
        </w:tabs>
      </w:pPr>
    </w:p>
    <w:p w:rsidR="001F6083" w:rsidRDefault="001F6083" w:rsidP="00A53E03">
      <w:pPr>
        <w:tabs>
          <w:tab w:val="left" w:pos="4151"/>
        </w:tabs>
      </w:pPr>
      <w:r>
        <w:t>COMUNICATO</w:t>
      </w:r>
    </w:p>
    <w:p w:rsidR="001F6083" w:rsidRDefault="001F6083" w:rsidP="00A53E03">
      <w:pPr>
        <w:tabs>
          <w:tab w:val="left" w:pos="4151"/>
        </w:tabs>
      </w:pPr>
    </w:p>
    <w:p w:rsidR="001F6083" w:rsidRPr="001F6083" w:rsidRDefault="001F6083" w:rsidP="001F6083">
      <w:pPr>
        <w:tabs>
          <w:tab w:val="left" w:pos="4151"/>
        </w:tabs>
        <w:jc w:val="center"/>
        <w:rPr>
          <w:b/>
          <w:sz w:val="24"/>
          <w:szCs w:val="24"/>
        </w:rPr>
      </w:pPr>
      <w:r w:rsidRPr="001F6083">
        <w:rPr>
          <w:b/>
          <w:sz w:val="24"/>
          <w:szCs w:val="24"/>
        </w:rPr>
        <w:t>La nuova Risonanza Magnetica pediatrica</w:t>
      </w:r>
    </w:p>
    <w:p w:rsidR="00957B59" w:rsidRDefault="00957B59" w:rsidP="001F6083">
      <w:pPr>
        <w:tabs>
          <w:tab w:val="left" w:pos="4151"/>
        </w:tabs>
        <w:spacing w:after="120" w:line="360" w:lineRule="auto"/>
        <w:jc w:val="both"/>
      </w:pPr>
    </w:p>
    <w:p w:rsidR="001F6083" w:rsidRDefault="001F6083" w:rsidP="001F6083">
      <w:pPr>
        <w:tabs>
          <w:tab w:val="left" w:pos="4151"/>
        </w:tabs>
        <w:spacing w:after="120" w:line="360" w:lineRule="auto"/>
        <w:jc w:val="both"/>
      </w:pPr>
      <w:bookmarkStart w:id="0" w:name="_GoBack"/>
      <w:bookmarkEnd w:id="0"/>
      <w:r>
        <w:t>La calamita gigante che mi guarda “dentro”: così un bambino, con sintetica fantasia, ha definito la nuova risonanza magnetica installata al Padiglione pediatrico, di fianco al Pronto Soccorso. Che si tratti di una grossa calamita non c’è dubbio: il campo magnetico è</w:t>
      </w:r>
      <w:r>
        <w:t xml:space="preserve">, infatti, </w:t>
      </w:r>
      <w:r>
        <w:t xml:space="preserve">di 1.5 Tesla, milioni di volte più potente dei souvenir che portiamo a casa dai nostri viaggi ed attacchiamo al frigorifero della cucina. </w:t>
      </w:r>
    </w:p>
    <w:p w:rsidR="001F6083" w:rsidRDefault="001F6083" w:rsidP="001F6083">
      <w:pPr>
        <w:tabs>
          <w:tab w:val="left" w:pos="4151"/>
        </w:tabs>
        <w:spacing w:after="120" w:line="360" w:lineRule="auto"/>
        <w:jc w:val="both"/>
      </w:pPr>
      <w:r>
        <w:t>L</w:t>
      </w:r>
      <w:r>
        <w:t>’esame non usa i raggi X, può essere ripetuto più volte senza effetti coll</w:t>
      </w:r>
      <w:r>
        <w:t xml:space="preserve">aterali </w:t>
      </w:r>
      <w:r>
        <w:t xml:space="preserve">e quindi è particolarmente indicato per i bambini, per i neonati, addirittura per quelli che devono nascere e sono ancora nella pancia della mamma. Non si usano radiazioni pericolose, non si usano farmaci, non si inseriscono sonde. </w:t>
      </w:r>
    </w:p>
    <w:p w:rsidR="001F6083" w:rsidRDefault="001F6083" w:rsidP="001F6083">
      <w:pPr>
        <w:tabs>
          <w:tab w:val="left" w:pos="4151"/>
        </w:tabs>
        <w:spacing w:after="120" w:line="360" w:lineRule="auto"/>
        <w:jc w:val="both"/>
      </w:pPr>
      <w:r>
        <w:t>La macchina consente di “vedere”</w:t>
      </w:r>
      <w:r>
        <w:t xml:space="preserve"> tutto il nostro corpo</w:t>
      </w:r>
      <w:r>
        <w:t xml:space="preserve">: </w:t>
      </w:r>
      <w:r>
        <w:t>il cuore</w:t>
      </w:r>
      <w:r>
        <w:t xml:space="preserve">, il cervello, le ginocchia, i </w:t>
      </w:r>
      <w:r>
        <w:t>nervi</w:t>
      </w:r>
      <w:r>
        <w:t xml:space="preserve">…Le immagini della Risonanza lo ricostruiscono e lo rappresentano con grande nitidezza e in alta definizione. </w:t>
      </w:r>
    </w:p>
    <w:p w:rsidR="00957B59" w:rsidRDefault="001F6083" w:rsidP="001F6083">
      <w:pPr>
        <w:tabs>
          <w:tab w:val="left" w:pos="4151"/>
        </w:tabs>
        <w:spacing w:after="120" w:line="360" w:lineRule="auto"/>
        <w:jc w:val="both"/>
      </w:pPr>
      <w:r>
        <w:t xml:space="preserve">Con la gran varietà di componenti </w:t>
      </w:r>
      <w:r w:rsidR="00957B59">
        <w:t xml:space="preserve">acquistati è possibile </w:t>
      </w:r>
      <w:r>
        <w:t xml:space="preserve">effettuare esami più generali (addome, torace, tronco, colonna, …) o più specifici per organo </w:t>
      </w:r>
      <w:r w:rsidR="00957B59">
        <w:t>(encefalo, mammella, ginocchio, spalla, etc.</w:t>
      </w:r>
      <w:r>
        <w:t>) e rielaborarli con i software più avanzati messi a disposizione dalla ricerca scientifica internazionale. Nel prezzo per la fornitura (1.2 ML di euro) sono compresi anche gli strumenti per assistere i pazienti più critici durante l’esame diagnostico</w:t>
      </w:r>
      <w:r w:rsidR="00957B59">
        <w:t xml:space="preserve">: </w:t>
      </w:r>
      <w:r w:rsidR="00957B59">
        <w:lastRenderedPageBreak/>
        <w:t xml:space="preserve">apparecchio per </w:t>
      </w:r>
      <w:r>
        <w:t xml:space="preserve">anestesia e monitor dei parametri vitali, tutti assolutamente amagnetici cioè privi di parte metalliche. </w:t>
      </w:r>
    </w:p>
    <w:p w:rsidR="00957B59" w:rsidRDefault="00957B59" w:rsidP="001F6083">
      <w:pPr>
        <w:tabs>
          <w:tab w:val="left" w:pos="4151"/>
        </w:tabs>
        <w:spacing w:after="120" w:line="360" w:lineRule="auto"/>
        <w:jc w:val="both"/>
      </w:pPr>
      <w:r>
        <w:t xml:space="preserve">Realizzate per l’occasione anche opere strutturali e impiantistiche </w:t>
      </w:r>
      <w:r w:rsidR="001F6083">
        <w:t>di notevole rilevanza. Al piano terra del padiglione pediatrico, con agevole accesso anche per pazienti provenienti dall’edificio e dall’esterno, c’è ora un piccolo reparto con tanto di locale attesa degenti deambulanti e barellati, sala risonanza, sala controllo, locali refertazione, servizi igienici, locali tecnici; è stata rifatta la cabina dell’</w:t>
      </w:r>
      <w:r>
        <w:t xml:space="preserve">edificio, </w:t>
      </w:r>
      <w:r w:rsidR="001F6083">
        <w:t xml:space="preserve">l’impianto elettrico e quello di trattamento dell’aria.  Il prezzo per i lavori ammonta a circa 1.1 ML di euro. </w:t>
      </w:r>
    </w:p>
    <w:p w:rsidR="00957B59" w:rsidRDefault="00957B59" w:rsidP="001F6083">
      <w:pPr>
        <w:tabs>
          <w:tab w:val="left" w:pos="4151"/>
        </w:tabs>
        <w:spacing w:after="120" w:line="360" w:lineRule="auto"/>
        <w:jc w:val="both"/>
      </w:pPr>
      <w:r>
        <w:t>L</w:t>
      </w:r>
      <w:r w:rsidR="001F6083">
        <w:t>’attività diagnostica</w:t>
      </w:r>
      <w:r>
        <w:t>, da qualche giorno,</w:t>
      </w:r>
      <w:r w:rsidR="001F6083">
        <w:t xml:space="preserve"> è iniziata a pieno ritmo sia per i pazienti adulti che per i piccoli. Il modello di risonanza installato al San Matteo (Philips </w:t>
      </w:r>
      <w:proofErr w:type="spellStart"/>
      <w:r w:rsidR="001F6083">
        <w:t>Ingenia</w:t>
      </w:r>
      <w:proofErr w:type="spellEnd"/>
      <w:r w:rsidR="001F6083">
        <w:t xml:space="preserve"> 1.5T) è già predisposto per una attività terapeutica d’avanguardia che pochi ospedali offrono: ultrasuoni focalizzati ad alta potenza (</w:t>
      </w:r>
      <w:proofErr w:type="spellStart"/>
      <w:r w:rsidR="001F6083">
        <w:t>HiFU</w:t>
      </w:r>
      <w:proofErr w:type="spellEnd"/>
      <w:r w:rsidR="001F6083">
        <w:t xml:space="preserve">, High </w:t>
      </w:r>
      <w:proofErr w:type="spellStart"/>
      <w:r w:rsidR="001F6083">
        <w:t>Focused</w:t>
      </w:r>
      <w:proofErr w:type="spellEnd"/>
      <w:r w:rsidR="001F6083">
        <w:t xml:space="preserve"> </w:t>
      </w:r>
      <w:proofErr w:type="spellStart"/>
      <w:r w:rsidR="001F6083">
        <w:t>Ultrasound</w:t>
      </w:r>
      <w:proofErr w:type="spellEnd"/>
      <w:r w:rsidR="001F6083">
        <w:t>) per trattare in modo non invasivo lesioni oncologiche profonde. In pratica la risonanza individua il tumore</w:t>
      </w:r>
      <w:r>
        <w:t xml:space="preserve"> e gli ultrasuoni, focalizzati </w:t>
      </w:r>
      <w:r w:rsidR="001F6083">
        <w:t>su</w:t>
      </w:r>
      <w:r>
        <w:t xml:space="preserve">l bersaglio, </w:t>
      </w:r>
      <w:r w:rsidR="001F6083">
        <w:t xml:space="preserve">uccidono solamente le cellule del tessuto malato. </w:t>
      </w:r>
    </w:p>
    <w:p w:rsidR="001F6083" w:rsidRDefault="00957B59" w:rsidP="001F6083">
      <w:pPr>
        <w:tabs>
          <w:tab w:val="left" w:pos="4151"/>
        </w:tabs>
        <w:spacing w:after="120" w:line="360" w:lineRule="auto"/>
        <w:jc w:val="both"/>
      </w:pPr>
      <w:r>
        <w:t xml:space="preserve">La nuova Risonanza, </w:t>
      </w:r>
      <w:r w:rsidR="001F6083">
        <w:t>tecnologicamente innovativa</w:t>
      </w:r>
      <w:r>
        <w:t>,</w:t>
      </w:r>
      <w:r w:rsidR="001F6083">
        <w:t xml:space="preserve"> apre ora nuove possibilità ai ricercatori e ai medici del San</w:t>
      </w:r>
      <w:r>
        <w:t xml:space="preserve"> Matteo</w:t>
      </w:r>
    </w:p>
    <w:p w:rsidR="003F674F" w:rsidRDefault="003F674F" w:rsidP="001F6083">
      <w:pPr>
        <w:tabs>
          <w:tab w:val="left" w:pos="4151"/>
        </w:tabs>
        <w:spacing w:after="120" w:line="360" w:lineRule="auto"/>
        <w:jc w:val="both"/>
        <w:rPr>
          <w:rFonts w:ascii="Calibri" w:hAnsi="Calibri" w:cs="Calibri"/>
        </w:rPr>
      </w:pPr>
    </w:p>
    <w:p w:rsidR="00C06E98" w:rsidRDefault="001F6083" w:rsidP="001F6083">
      <w:pPr>
        <w:tabs>
          <w:tab w:val="left" w:pos="4151"/>
        </w:tabs>
        <w:spacing w:after="120" w:line="360" w:lineRule="auto"/>
        <w:jc w:val="both"/>
      </w:pPr>
      <w:r>
        <w:t>Ufficio Stampa</w:t>
      </w:r>
    </w:p>
    <w:p w:rsidR="00E85ADB" w:rsidRDefault="00A53E03" w:rsidP="001F6083">
      <w:pPr>
        <w:tabs>
          <w:tab w:val="left" w:pos="4151"/>
        </w:tabs>
        <w:spacing w:after="120" w:line="360" w:lineRule="auto"/>
        <w:jc w:val="both"/>
      </w:pPr>
      <w:r w:rsidRPr="00975E38">
        <w:tab/>
      </w:r>
    </w:p>
    <w:p w:rsidR="00975E38" w:rsidRDefault="00975E38" w:rsidP="001F6083">
      <w:pPr>
        <w:tabs>
          <w:tab w:val="left" w:pos="4151"/>
        </w:tabs>
        <w:spacing w:after="120" w:line="360" w:lineRule="auto"/>
        <w:jc w:val="both"/>
      </w:pPr>
    </w:p>
    <w:p w:rsidR="00975E38" w:rsidRPr="00975E38" w:rsidRDefault="00975E38" w:rsidP="001F6083">
      <w:pPr>
        <w:tabs>
          <w:tab w:val="left" w:pos="4151"/>
        </w:tabs>
        <w:spacing w:after="120" w:line="360" w:lineRule="auto"/>
        <w:jc w:val="both"/>
      </w:pPr>
    </w:p>
    <w:sectPr w:rsidR="00975E38" w:rsidRPr="00975E38" w:rsidSect="00BC696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037" w:rsidRDefault="00B52037" w:rsidP="00C44E58">
      <w:pPr>
        <w:spacing w:after="0" w:line="240" w:lineRule="auto"/>
      </w:pPr>
      <w:r>
        <w:separator/>
      </w:r>
    </w:p>
  </w:endnote>
  <w:endnote w:type="continuationSeparator" w:id="0">
    <w:p w:rsidR="00B52037" w:rsidRDefault="00B52037"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F Old Republic">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A4" w:rsidRDefault="00B905A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599001"/>
      <w:docPartObj>
        <w:docPartGallery w:val="Page Numbers (Bottom of Page)"/>
        <w:docPartUnique/>
      </w:docPartObj>
    </w:sdtPr>
    <w:sdtEndPr/>
    <w:sdtContent>
      <w:p w:rsidR="00BC6962" w:rsidRDefault="00BC6962">
        <w:pPr>
          <w:pStyle w:val="Pidipagina"/>
          <w:jc w:val="right"/>
        </w:pPr>
        <w:r>
          <w:fldChar w:fldCharType="begin"/>
        </w:r>
        <w:r>
          <w:instrText>PAGE   \* MERGEFORMAT</w:instrText>
        </w:r>
        <w:r>
          <w:fldChar w:fldCharType="separate"/>
        </w:r>
        <w:r w:rsidR="00957B59">
          <w:rPr>
            <w:noProof/>
          </w:rPr>
          <w:t>2</w:t>
        </w:r>
        <w:r>
          <w:fldChar w:fldCharType="end"/>
        </w:r>
      </w:p>
    </w:sdtContent>
  </w:sdt>
  <w:p w:rsidR="006E466B" w:rsidRPr="006E466B" w:rsidRDefault="006E466B" w:rsidP="006E466B">
    <w:pPr>
      <w:pStyle w:val="Pidipagina"/>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2" w:rsidRDefault="00BC6962" w:rsidP="00BC6962">
    <w:pPr>
      <w:pStyle w:val="Pidipagina"/>
    </w:pPr>
  </w:p>
  <w:p w:rsidR="003738BF" w:rsidRDefault="003738BF" w:rsidP="00BC6962">
    <w:pPr>
      <w:pStyle w:val="Pidipagina"/>
    </w:pPr>
  </w:p>
  <w:p w:rsidR="00BC6962" w:rsidRDefault="00BC6962" w:rsidP="00BC6962">
    <w:pPr>
      <w:pStyle w:val="Pidipagina"/>
    </w:pPr>
    <w:r w:rsidRPr="006E466B">
      <w:rPr>
        <w:noProof/>
        <w:sz w:val="16"/>
        <w:szCs w:val="16"/>
        <w:lang w:eastAsia="it-IT"/>
      </w:rPr>
      <mc:AlternateContent>
        <mc:Choice Requires="wps">
          <w:drawing>
            <wp:anchor distT="45720" distB="45720" distL="114300" distR="114300" simplePos="0" relativeHeight="251671552" behindDoc="1" locked="0" layoutInCell="1" allowOverlap="1" wp14:anchorId="6263E82A" wp14:editId="2DCE8021">
              <wp:simplePos x="0" y="0"/>
              <wp:positionH relativeFrom="column">
                <wp:posOffset>137160</wp:posOffset>
              </wp:positionH>
              <wp:positionV relativeFrom="page">
                <wp:posOffset>9734550</wp:posOffset>
              </wp:positionV>
              <wp:extent cx="1181100" cy="5715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solidFill>
                        <a:srgbClr val="FFFFFF"/>
                      </a:solidFill>
                      <a:ln w="9525">
                        <a:noFill/>
                        <a:miter lim="800000"/>
                        <a:headEnd/>
                        <a:tailEnd/>
                      </a:ln>
                    </wps:spPr>
                    <wps:txbx>
                      <w:txbxContent>
                        <w:p w:rsidR="00BC6962" w:rsidRDefault="00BC6962" w:rsidP="00BC6962">
                          <w:pPr>
                            <w:jc w:val="right"/>
                          </w:pPr>
                          <w:r>
                            <w:rPr>
                              <w:noProof/>
                              <w:lang w:eastAsia="it-IT"/>
                            </w:rPr>
                            <w:drawing>
                              <wp:inline distT="0" distB="0" distL="0" distR="0" wp14:anchorId="0F6CE19B" wp14:editId="5F17AFF4">
                                <wp:extent cx="971550" cy="455930"/>
                                <wp:effectExtent l="0" t="0" r="0" b="1270"/>
                                <wp:docPr id="213" name="Immagine 213"/>
                                <wp:cNvGraphicFramePr/>
                                <a:graphic xmlns:a="http://schemas.openxmlformats.org/drawingml/2006/main">
                                  <a:graphicData uri="http://schemas.openxmlformats.org/drawingml/2006/picture">
                                    <pic:pic xmlns:pic="http://schemas.openxmlformats.org/drawingml/2006/picture">
                                      <pic:nvPicPr>
                                        <pic:cNvPr id="213" name="Immagine 2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4559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3E82A" id="_x0000_t202" coordsize="21600,21600" o:spt="202" path="m,l,21600r21600,l21600,xe">
              <v:stroke joinstyle="miter"/>
              <v:path gradientshapeok="t" o:connecttype="rect"/>
            </v:shapetype>
            <v:shape id="_x0000_s1027" type="#_x0000_t202" style="position:absolute;margin-left:10.8pt;margin-top:766.5pt;width:93pt;height: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" stroked="f">
              <v:textbox>
                <w:txbxContent>
                  <w:p w:rsidR="00BC6962" w:rsidRDefault="00BC6962" w:rsidP="00BC6962">
                    <w:pPr>
                      <w:jc w:val="right"/>
                    </w:pPr>
                    <w:r>
                      <w:rPr>
                        <w:noProof/>
                        <w:lang w:eastAsia="it-IT"/>
                      </w:rPr>
                      <w:drawing>
                        <wp:inline distT="0" distB="0" distL="0" distR="0" wp14:anchorId="0F6CE19B" wp14:editId="5F17AFF4">
                          <wp:extent cx="971550" cy="455930"/>
                          <wp:effectExtent l="0" t="0" r="0" b="1270"/>
                          <wp:docPr id="213" name="Immagine 213"/>
                          <wp:cNvGraphicFramePr/>
                          <a:graphic xmlns:a="http://schemas.openxmlformats.org/drawingml/2006/main">
                            <a:graphicData uri="http://schemas.openxmlformats.org/drawingml/2006/picture">
                              <pic:pic xmlns:pic="http://schemas.openxmlformats.org/drawingml/2006/picture">
                                <pic:nvPicPr>
                                  <pic:cNvPr id="213" name="Immagine 213"/>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1550" cy="455930"/>
                                  </a:xfrm>
                                  <a:prstGeom prst="rect">
                                    <a:avLst/>
                                  </a:prstGeom>
                                </pic:spPr>
                              </pic:pic>
                            </a:graphicData>
                          </a:graphic>
                        </wp:inline>
                      </w:drawing>
                    </w:r>
                  </w:p>
                </w:txbxContent>
              </v:textbox>
              <w10:wrap anchory="page"/>
            </v:shape>
          </w:pict>
        </mc:Fallback>
      </mc:AlternateContent>
    </w:r>
    <w:r>
      <w:rPr>
        <w:noProof/>
        <w:lang w:eastAsia="it-IT"/>
      </w:rPr>
      <mc:AlternateContent>
        <mc:Choice Requires="wps">
          <w:drawing>
            <wp:anchor distT="0" distB="0" distL="114300" distR="114300" simplePos="0" relativeHeight="251670528" behindDoc="0" locked="0" layoutInCell="1" allowOverlap="1" wp14:anchorId="661648E7" wp14:editId="7FF7BABA">
              <wp:simplePos x="0" y="0"/>
              <wp:positionH relativeFrom="column">
                <wp:posOffset>1604011</wp:posOffset>
              </wp:positionH>
              <wp:positionV relativeFrom="paragraph">
                <wp:posOffset>12065</wp:posOffset>
              </wp:positionV>
              <wp:extent cx="2952750" cy="0"/>
              <wp:effectExtent l="0" t="0" r="19050" b="19050"/>
              <wp:wrapNone/>
              <wp:docPr id="12" name="Connettore 1 12"/>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08182D" id="Connettore 1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3pt,.95pt" to="358.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" strokecolor="#a5a5a5 [2092]" strokeweight=".5pt">
              <v:stroke joinstyle="miter"/>
            </v:line>
          </w:pict>
        </mc:Fallback>
      </mc:AlternateContent>
    </w:r>
  </w:p>
  <w:p w:rsidR="00BC6962" w:rsidRPr="00A53E03" w:rsidRDefault="00BC6962" w:rsidP="00BC6962">
    <w:pPr>
      <w:pStyle w:val="Pidipagina"/>
      <w:jc w:val="center"/>
      <w:rPr>
        <w:sz w:val="16"/>
        <w:szCs w:val="16"/>
      </w:rPr>
    </w:pPr>
    <w:r w:rsidRPr="00A53E03">
      <w:rPr>
        <w:sz w:val="16"/>
        <w:szCs w:val="16"/>
      </w:rPr>
      <w:t>FONDAZIONE IRCCS POLICLINICO “SAN MATTEO”</w:t>
    </w:r>
  </w:p>
  <w:p w:rsidR="00BC6962" w:rsidRPr="00A53E03" w:rsidRDefault="00BC6962" w:rsidP="00BC6962">
    <w:pPr>
      <w:pStyle w:val="Pidipagina"/>
      <w:jc w:val="center"/>
      <w:rPr>
        <w:sz w:val="16"/>
        <w:szCs w:val="16"/>
      </w:rPr>
    </w:pPr>
    <w:r w:rsidRPr="00A53E03">
      <w:rPr>
        <w:sz w:val="16"/>
        <w:szCs w:val="16"/>
      </w:rPr>
      <w:t>Istituto di Ricovero e Cura a Carattere Scientifico di diritto pubblico</w:t>
    </w:r>
  </w:p>
  <w:p w:rsidR="00BC6962" w:rsidRPr="00A53E03" w:rsidRDefault="00BC6962" w:rsidP="00BC6962">
    <w:pPr>
      <w:pStyle w:val="Pidipagina"/>
      <w:jc w:val="center"/>
      <w:rPr>
        <w:sz w:val="16"/>
        <w:szCs w:val="16"/>
      </w:rPr>
    </w:pPr>
    <w:r w:rsidRPr="00A53E03">
      <w:rPr>
        <w:sz w:val="16"/>
        <w:szCs w:val="16"/>
      </w:rPr>
      <w:t>C.F. 00303490189 - P. IVA 00580590180</w:t>
    </w:r>
  </w:p>
  <w:p w:rsidR="00BC6962" w:rsidRPr="00A53E03" w:rsidRDefault="00BC6962" w:rsidP="00BC6962">
    <w:pPr>
      <w:pStyle w:val="Pidipagina"/>
      <w:jc w:val="center"/>
      <w:rPr>
        <w:sz w:val="16"/>
        <w:szCs w:val="16"/>
      </w:rPr>
    </w:pPr>
    <w:r w:rsidRPr="00A53E03">
      <w:rPr>
        <w:sz w:val="16"/>
        <w:szCs w:val="16"/>
      </w:rPr>
      <w:t xml:space="preserve">V.le Golgi 19 - 27100, </w:t>
    </w:r>
    <w:proofErr w:type="gramStart"/>
    <w:r w:rsidRPr="00A53E03">
      <w:rPr>
        <w:sz w:val="16"/>
        <w:szCs w:val="16"/>
      </w:rPr>
      <w:t>PAVIA  -</w:t>
    </w:r>
    <w:proofErr w:type="gramEnd"/>
    <w:r w:rsidRPr="00A53E03">
      <w:rPr>
        <w:sz w:val="16"/>
        <w:szCs w:val="16"/>
      </w:rPr>
      <w:t xml:space="preserve"> Tel. 0382.5011</w:t>
    </w:r>
  </w:p>
  <w:p w:rsidR="00BC6962" w:rsidRPr="00A53E03" w:rsidRDefault="00BC6962" w:rsidP="00BC6962">
    <w:pPr>
      <w:pStyle w:val="Pidipagina"/>
      <w:jc w:val="center"/>
      <w:rPr>
        <w:sz w:val="16"/>
        <w:szCs w:val="16"/>
      </w:rPr>
    </w:pPr>
    <w:r w:rsidRPr="00A53E03">
      <w:rPr>
        <w:sz w:val="16"/>
        <w:szCs w:val="16"/>
      </w:rPr>
      <w:t>www.sanmatteo.org</w:t>
    </w:r>
  </w:p>
  <w:p w:rsidR="00BC6962" w:rsidRDefault="00BC696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037" w:rsidRDefault="00B52037" w:rsidP="00C44E58">
      <w:pPr>
        <w:spacing w:after="0" w:line="240" w:lineRule="auto"/>
      </w:pPr>
      <w:r>
        <w:separator/>
      </w:r>
    </w:p>
  </w:footnote>
  <w:footnote w:type="continuationSeparator" w:id="0">
    <w:p w:rsidR="00B52037" w:rsidRDefault="00B52037" w:rsidP="00C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A4" w:rsidRDefault="00B905A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58" w:rsidRDefault="00A33025" w:rsidP="00A33025">
    <w:pPr>
      <w:pStyle w:val="Intestazione"/>
      <w:ind w:left="426" w:hanging="426"/>
    </w:pPr>
    <w:r>
      <w:rPr>
        <w:noProof/>
        <w:lang w:eastAsia="it-IT"/>
      </w:rPr>
      <w:drawing>
        <wp:inline distT="0" distB="0" distL="0" distR="0" wp14:anchorId="10A83435" wp14:editId="1FE77FBE">
          <wp:extent cx="1381125" cy="968039"/>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p>
  <w:p w:rsidR="00C44E58" w:rsidRDefault="00C44E58" w:rsidP="00C44E58">
    <w:pPr>
      <w:pStyle w:val="Intestazione"/>
      <w:tabs>
        <w:tab w:val="clear" w:pos="4819"/>
        <w:tab w:val="clear" w:pos="9638"/>
        <w:tab w:val="left" w:pos="4140"/>
      </w:tabs>
    </w:pPr>
  </w:p>
  <w:p w:rsidR="00C44E58" w:rsidRPr="00C44E58" w:rsidRDefault="00C44E58" w:rsidP="00C44E5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2" w:rsidRDefault="00BC6962" w:rsidP="00BC6962">
    <w:pPr>
      <w:pStyle w:val="Intestazione"/>
      <w:ind w:left="426" w:hanging="426"/>
    </w:pPr>
    <w:r w:rsidRPr="002163FC">
      <w:rPr>
        <w:rFonts w:ascii="SF Old Republic" w:hAnsi="SF Old Republic"/>
        <w:noProof/>
        <w:sz w:val="20"/>
        <w:lang w:eastAsia="it-IT"/>
      </w:rPr>
      <mc:AlternateContent>
        <mc:Choice Requires="wps">
          <w:drawing>
            <wp:anchor distT="45720" distB="45720" distL="114300" distR="114300" simplePos="0" relativeHeight="251667456" behindDoc="0" locked="0" layoutInCell="1" allowOverlap="1" wp14:anchorId="58F97428" wp14:editId="74EA1AB7">
              <wp:simplePos x="0" y="0"/>
              <wp:positionH relativeFrom="column">
                <wp:posOffset>2308860</wp:posOffset>
              </wp:positionH>
              <wp:positionV relativeFrom="paragraph">
                <wp:posOffset>121920</wp:posOffset>
              </wp:positionV>
              <wp:extent cx="1877060" cy="1723390"/>
              <wp:effectExtent l="0" t="0" r="8890" b="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1723390"/>
                      </a:xfrm>
                      <a:prstGeom prst="rect">
                        <a:avLst/>
                      </a:prstGeom>
                      <a:solidFill>
                        <a:srgbClr val="FFFFFF"/>
                      </a:solidFill>
                      <a:ln w="9525">
                        <a:noFill/>
                        <a:miter lim="800000"/>
                        <a:headEnd/>
                        <a:tailEnd/>
                      </a:ln>
                    </wps:spPr>
                    <wps:txbx>
                      <w:txbxContent>
                        <w:p w:rsidR="00E71143" w:rsidRPr="002933F5" w:rsidRDefault="00E71143" w:rsidP="00E71143">
                          <w:pPr>
                            <w:rPr>
                              <w:sz w:val="18"/>
                              <w:szCs w:val="18"/>
                            </w:rPr>
                          </w:pPr>
                          <w:r w:rsidRPr="002933F5">
                            <w:rPr>
                              <w:b/>
                              <w:sz w:val="18"/>
                              <w:szCs w:val="18"/>
                            </w:rPr>
                            <w:t>COMUNICAZIONE E RELAZIONI ESTERNE</w:t>
                          </w:r>
                          <w:r w:rsidRPr="002933F5">
                            <w:rPr>
                              <w:sz w:val="18"/>
                              <w:szCs w:val="18"/>
                            </w:rPr>
                            <w:br/>
                          </w:r>
                          <w:r w:rsidRPr="002933F5">
                            <w:rPr>
                              <w:sz w:val="18"/>
                              <w:szCs w:val="18"/>
                            </w:rPr>
                            <w:br/>
                            <w:t xml:space="preserve">RESPONSABILE </w:t>
                          </w:r>
                          <w:r w:rsidRPr="002933F5">
                            <w:rPr>
                              <w:sz w:val="18"/>
                              <w:szCs w:val="18"/>
                            </w:rPr>
                            <w:br/>
                            <w:t>Dr. Antonio Urti</w:t>
                          </w:r>
                        </w:p>
                        <w:p w:rsidR="00E71143" w:rsidRPr="002933F5" w:rsidRDefault="00B817D0" w:rsidP="00E71143">
                          <w:pPr>
                            <w:rPr>
                              <w:sz w:val="18"/>
                              <w:szCs w:val="18"/>
                              <w:lang w:val="en-US"/>
                            </w:rPr>
                          </w:pPr>
                          <w:r>
                            <w:rPr>
                              <w:sz w:val="18"/>
                              <w:szCs w:val="18"/>
                              <w:lang w:val="en-US"/>
                            </w:rPr>
                            <w:t xml:space="preserve">Tel. 0382 501087 / 335 </w:t>
                          </w:r>
                          <w:proofErr w:type="gramStart"/>
                          <w:r w:rsidR="00E71143" w:rsidRPr="002933F5">
                            <w:rPr>
                              <w:sz w:val="18"/>
                              <w:szCs w:val="18"/>
                              <w:lang w:val="en-US"/>
                            </w:rPr>
                            <w:t xml:space="preserve">1929475  </w:t>
                          </w:r>
                          <w:proofErr w:type="gramEnd"/>
                          <w:r w:rsidR="00E71143" w:rsidRPr="002933F5">
                            <w:rPr>
                              <w:sz w:val="18"/>
                              <w:szCs w:val="18"/>
                              <w:lang w:val="en-US"/>
                            </w:rPr>
                            <w:br/>
                            <w:t xml:space="preserve">Fax  0382 529012  </w:t>
                          </w:r>
                        </w:p>
                        <w:p w:rsidR="00E71143" w:rsidRPr="002933F5" w:rsidRDefault="00E71143" w:rsidP="00E71143">
                          <w:pPr>
                            <w:rPr>
                              <w:sz w:val="16"/>
                              <w:szCs w:val="16"/>
                              <w:lang w:val="en-US"/>
                            </w:rPr>
                          </w:pPr>
                          <w:r w:rsidRPr="002933F5">
                            <w:rPr>
                              <w:sz w:val="16"/>
                              <w:szCs w:val="16"/>
                              <w:lang w:val="en-US"/>
                            </w:rPr>
                            <w:t>a.urti@smatteo.pv.it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F97428" id="_x0000_t202" coordsize="21600,21600" o:spt="202" path="m,l,21600r21600,l21600,xe">
              <v:stroke joinstyle="miter"/>
              <v:path gradientshapeok="t" o:connecttype="rect"/>
            </v:shapetype>
            <v:shape id="Casella di testo 2" o:spid="_x0000_s1026" type="#_x0000_t202" style="position:absolute;left:0;text-align:left;margin-left:181.8pt;margin-top:9.6pt;width:147.8pt;height:13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" stroked="f">
              <v:textbox>
                <w:txbxContent>
                  <w:p w:rsidR="00E71143" w:rsidRPr="002933F5" w:rsidRDefault="00E71143" w:rsidP="00E71143">
                    <w:pPr>
                      <w:rPr>
                        <w:sz w:val="18"/>
                        <w:szCs w:val="18"/>
                      </w:rPr>
                    </w:pPr>
                    <w:r w:rsidRPr="002933F5">
                      <w:rPr>
                        <w:b/>
                        <w:sz w:val="18"/>
                        <w:szCs w:val="18"/>
                      </w:rPr>
                      <w:t>COMUNICAZIONE E RELAZIONI ESTERNE</w:t>
                    </w:r>
                    <w:r w:rsidRPr="002933F5">
                      <w:rPr>
                        <w:sz w:val="18"/>
                        <w:szCs w:val="18"/>
                      </w:rPr>
                      <w:br/>
                    </w:r>
                    <w:r w:rsidRPr="002933F5">
                      <w:rPr>
                        <w:sz w:val="18"/>
                        <w:szCs w:val="18"/>
                      </w:rPr>
                      <w:br/>
                      <w:t xml:space="preserve">RESPONSABILE </w:t>
                    </w:r>
                    <w:r w:rsidRPr="002933F5">
                      <w:rPr>
                        <w:sz w:val="18"/>
                        <w:szCs w:val="18"/>
                      </w:rPr>
                      <w:br/>
                      <w:t>Dr. Antonio Urti</w:t>
                    </w:r>
                  </w:p>
                  <w:p w:rsidR="00E71143" w:rsidRPr="002933F5" w:rsidRDefault="00B817D0" w:rsidP="00E71143">
                    <w:pPr>
                      <w:rPr>
                        <w:sz w:val="18"/>
                        <w:szCs w:val="18"/>
                        <w:lang w:val="en-US"/>
                      </w:rPr>
                    </w:pPr>
                    <w:r>
                      <w:rPr>
                        <w:sz w:val="18"/>
                        <w:szCs w:val="18"/>
                        <w:lang w:val="en-US"/>
                      </w:rPr>
                      <w:t xml:space="preserve">Tel. 0382 501087 / 335 </w:t>
                    </w:r>
                    <w:proofErr w:type="gramStart"/>
                    <w:r w:rsidR="00E71143" w:rsidRPr="002933F5">
                      <w:rPr>
                        <w:sz w:val="18"/>
                        <w:szCs w:val="18"/>
                        <w:lang w:val="en-US"/>
                      </w:rPr>
                      <w:t xml:space="preserve">1929475  </w:t>
                    </w:r>
                    <w:proofErr w:type="gramEnd"/>
                    <w:r w:rsidR="00E71143" w:rsidRPr="002933F5">
                      <w:rPr>
                        <w:sz w:val="18"/>
                        <w:szCs w:val="18"/>
                        <w:lang w:val="en-US"/>
                      </w:rPr>
                      <w:br/>
                      <w:t xml:space="preserve">Fax  0382 529012  </w:t>
                    </w:r>
                  </w:p>
                  <w:p w:rsidR="00E71143" w:rsidRPr="002933F5" w:rsidRDefault="00E71143" w:rsidP="00E71143">
                    <w:pPr>
                      <w:rPr>
                        <w:sz w:val="16"/>
                        <w:szCs w:val="16"/>
                        <w:lang w:val="en-US"/>
                      </w:rPr>
                    </w:pPr>
                    <w:r w:rsidRPr="002933F5">
                      <w:rPr>
                        <w:sz w:val="16"/>
                        <w:szCs w:val="16"/>
                        <w:lang w:val="en-US"/>
                      </w:rPr>
                      <w:t>a.urti@smatteo.pv.it</w:t>
                    </w:r>
                  </w:p>
                </w:txbxContent>
              </v:textbox>
              <w10:wrap type="square"/>
            </v:shape>
          </w:pict>
        </mc:Fallback>
      </mc:AlternateContent>
    </w:r>
    <w:r>
      <w:rPr>
        <w:rFonts w:ascii="SF Old Republic" w:hAnsi="SF Old Republic"/>
        <w:noProof/>
        <w:sz w:val="20"/>
        <w:lang w:eastAsia="it-IT"/>
      </w:rPr>
      <mc:AlternateContent>
        <mc:Choice Requires="wps">
          <w:drawing>
            <wp:anchor distT="0" distB="0" distL="114300" distR="114300" simplePos="0" relativeHeight="251668480" behindDoc="0" locked="0" layoutInCell="1" allowOverlap="1" wp14:anchorId="540FDCCF" wp14:editId="7F96D4A0">
              <wp:simplePos x="0" y="0"/>
              <wp:positionH relativeFrom="column">
                <wp:posOffset>2156460</wp:posOffset>
              </wp:positionH>
              <wp:positionV relativeFrom="paragraph">
                <wp:posOffset>121920</wp:posOffset>
              </wp:positionV>
              <wp:extent cx="0" cy="1524000"/>
              <wp:effectExtent l="0" t="0" r="19050" b="19050"/>
              <wp:wrapNone/>
              <wp:docPr id="9" name="Connettore 1 9"/>
              <wp:cNvGraphicFramePr/>
              <a:graphic xmlns:a="http://schemas.openxmlformats.org/drawingml/2006/main">
                <a:graphicData uri="http://schemas.microsoft.com/office/word/2010/wordprocessingShape">
                  <wps:wsp>
                    <wps:cNvCnPr/>
                    <wps:spPr>
                      <a:xfrm>
                        <a:off x="0" y="0"/>
                        <a:ext cx="0" cy="1524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EC076E" id="Connettore 1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8pt,9.6pt" to="169.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" strokecolor="#7f7f7f [1612]" strokeweight=".5pt">
              <v:stroke joinstyle="miter"/>
            </v:line>
          </w:pict>
        </mc:Fallback>
      </mc:AlternateContent>
    </w:r>
    <w:r>
      <w:rPr>
        <w:noProof/>
        <w:lang w:eastAsia="it-IT"/>
      </w:rPr>
      <w:drawing>
        <wp:inline distT="0" distB="0" distL="0" distR="0" wp14:anchorId="5867FFC0" wp14:editId="28CB4BE2">
          <wp:extent cx="1971675" cy="1381959"/>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2647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B1EC7"/>
    <w:multiLevelType w:val="hybridMultilevel"/>
    <w:tmpl w:val="CAE655C4"/>
    <w:lvl w:ilvl="0" w:tplc="CE24B59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A4"/>
    <w:rsid w:val="00023000"/>
    <w:rsid w:val="00031EAC"/>
    <w:rsid w:val="00035B9D"/>
    <w:rsid w:val="0006738C"/>
    <w:rsid w:val="00073E91"/>
    <w:rsid w:val="000C78E2"/>
    <w:rsid w:val="00111064"/>
    <w:rsid w:val="001134BF"/>
    <w:rsid w:val="0012450C"/>
    <w:rsid w:val="00132FFA"/>
    <w:rsid w:val="00134C84"/>
    <w:rsid w:val="00137E06"/>
    <w:rsid w:val="00156223"/>
    <w:rsid w:val="001870C3"/>
    <w:rsid w:val="001D0CB6"/>
    <w:rsid w:val="001F6083"/>
    <w:rsid w:val="00206D6C"/>
    <w:rsid w:val="00217DCF"/>
    <w:rsid w:val="0022206E"/>
    <w:rsid w:val="002540E4"/>
    <w:rsid w:val="00264704"/>
    <w:rsid w:val="00280BF0"/>
    <w:rsid w:val="0028310A"/>
    <w:rsid w:val="002933F5"/>
    <w:rsid w:val="002D1A6F"/>
    <w:rsid w:val="002E243C"/>
    <w:rsid w:val="0030004A"/>
    <w:rsid w:val="00313C95"/>
    <w:rsid w:val="003245FA"/>
    <w:rsid w:val="003378E7"/>
    <w:rsid w:val="00363E30"/>
    <w:rsid w:val="003738BF"/>
    <w:rsid w:val="00383B4F"/>
    <w:rsid w:val="003B5646"/>
    <w:rsid w:val="003C391A"/>
    <w:rsid w:val="003C3A90"/>
    <w:rsid w:val="003E36AB"/>
    <w:rsid w:val="003F674F"/>
    <w:rsid w:val="00400045"/>
    <w:rsid w:val="00403393"/>
    <w:rsid w:val="00432C34"/>
    <w:rsid w:val="00437DDB"/>
    <w:rsid w:val="004670E7"/>
    <w:rsid w:val="00486500"/>
    <w:rsid w:val="004D60FC"/>
    <w:rsid w:val="004E3861"/>
    <w:rsid w:val="004F1082"/>
    <w:rsid w:val="005006B5"/>
    <w:rsid w:val="005626EE"/>
    <w:rsid w:val="005649BB"/>
    <w:rsid w:val="005A2AC4"/>
    <w:rsid w:val="005A60E4"/>
    <w:rsid w:val="005B4A03"/>
    <w:rsid w:val="005C564A"/>
    <w:rsid w:val="005D0F10"/>
    <w:rsid w:val="005E40F2"/>
    <w:rsid w:val="0063082B"/>
    <w:rsid w:val="00631720"/>
    <w:rsid w:val="00654591"/>
    <w:rsid w:val="00655DB2"/>
    <w:rsid w:val="00666AF4"/>
    <w:rsid w:val="0069621F"/>
    <w:rsid w:val="006E466B"/>
    <w:rsid w:val="006F0AD4"/>
    <w:rsid w:val="006F10A5"/>
    <w:rsid w:val="00710E93"/>
    <w:rsid w:val="007440C8"/>
    <w:rsid w:val="007A42C2"/>
    <w:rsid w:val="007B1319"/>
    <w:rsid w:val="007E1A09"/>
    <w:rsid w:val="00812C25"/>
    <w:rsid w:val="00814A1B"/>
    <w:rsid w:val="00827A78"/>
    <w:rsid w:val="008430F4"/>
    <w:rsid w:val="0085189D"/>
    <w:rsid w:val="00883241"/>
    <w:rsid w:val="00892270"/>
    <w:rsid w:val="008D1C9A"/>
    <w:rsid w:val="00917BD6"/>
    <w:rsid w:val="00922120"/>
    <w:rsid w:val="00927842"/>
    <w:rsid w:val="00931A42"/>
    <w:rsid w:val="0093467F"/>
    <w:rsid w:val="00957B59"/>
    <w:rsid w:val="00975E38"/>
    <w:rsid w:val="009A0515"/>
    <w:rsid w:val="009B2FD2"/>
    <w:rsid w:val="009D18B9"/>
    <w:rsid w:val="009D43ED"/>
    <w:rsid w:val="00A06415"/>
    <w:rsid w:val="00A32357"/>
    <w:rsid w:val="00A33025"/>
    <w:rsid w:val="00A40D6C"/>
    <w:rsid w:val="00A53E03"/>
    <w:rsid w:val="00A66079"/>
    <w:rsid w:val="00AD2622"/>
    <w:rsid w:val="00AE5E7B"/>
    <w:rsid w:val="00B00C6D"/>
    <w:rsid w:val="00B119F3"/>
    <w:rsid w:val="00B52037"/>
    <w:rsid w:val="00B817D0"/>
    <w:rsid w:val="00B905A4"/>
    <w:rsid w:val="00BB0BE2"/>
    <w:rsid w:val="00BC6962"/>
    <w:rsid w:val="00BE25C2"/>
    <w:rsid w:val="00BE6D0E"/>
    <w:rsid w:val="00BF0891"/>
    <w:rsid w:val="00C06E98"/>
    <w:rsid w:val="00C44E58"/>
    <w:rsid w:val="00C71902"/>
    <w:rsid w:val="00CA7964"/>
    <w:rsid w:val="00CD4A24"/>
    <w:rsid w:val="00CF6CEC"/>
    <w:rsid w:val="00D12141"/>
    <w:rsid w:val="00D2160E"/>
    <w:rsid w:val="00D3268C"/>
    <w:rsid w:val="00D57082"/>
    <w:rsid w:val="00D840E5"/>
    <w:rsid w:val="00D927BB"/>
    <w:rsid w:val="00D96236"/>
    <w:rsid w:val="00DA1249"/>
    <w:rsid w:val="00DC1766"/>
    <w:rsid w:val="00E01ED0"/>
    <w:rsid w:val="00E5429A"/>
    <w:rsid w:val="00E6364F"/>
    <w:rsid w:val="00E71143"/>
    <w:rsid w:val="00E85ADB"/>
    <w:rsid w:val="00E9438D"/>
    <w:rsid w:val="00EA0510"/>
    <w:rsid w:val="00EF76D3"/>
    <w:rsid w:val="00F67808"/>
    <w:rsid w:val="00F84DC2"/>
    <w:rsid w:val="00FB6A0B"/>
    <w:rsid w:val="00FB73D3"/>
    <w:rsid w:val="00FD2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15E3BB-FCBC-4EF8-9739-8F0537BB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paragraph" w:styleId="Testofumetto">
    <w:name w:val="Balloon Text"/>
    <w:basedOn w:val="Normale"/>
    <w:link w:val="TestofumettoCarattere"/>
    <w:uiPriority w:val="99"/>
    <w:semiHidden/>
    <w:unhideWhenUsed/>
    <w:rsid w:val="0093467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3467F"/>
    <w:rPr>
      <w:rFonts w:ascii="Segoe UI" w:hAnsi="Segoe UI" w:cs="Segoe UI"/>
      <w:sz w:val="18"/>
      <w:szCs w:val="18"/>
    </w:rPr>
  </w:style>
  <w:style w:type="paragraph" w:styleId="Paragrafoelenco">
    <w:name w:val="List Paragraph"/>
    <w:basedOn w:val="Normale"/>
    <w:uiPriority w:val="34"/>
    <w:qFormat/>
    <w:rsid w:val="009A0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Template>
  <TotalTime>0</TotalTime>
  <Pages>2</Pages>
  <Words>420</Words>
  <Characters>2400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Urti Antonio</dc:creator>
  <cp:keywords/>
  <dc:description/>
  <cp:lastModifiedBy>Urti Antonio</cp:lastModifiedBy>
  <cp:revision>2</cp:revision>
  <cp:lastPrinted>2017-11-29T15:30:00Z</cp:lastPrinted>
  <dcterms:created xsi:type="dcterms:W3CDTF">2017-11-29T15:35:00Z</dcterms:created>
  <dcterms:modified xsi:type="dcterms:W3CDTF">2017-11-29T15:35:00Z</dcterms:modified>
</cp:coreProperties>
</file>