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2B" w:rsidRDefault="00FA412B" w:rsidP="00F17F9E">
      <w:pPr>
        <w:tabs>
          <w:tab w:val="left" w:pos="7800"/>
        </w:tabs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0.55pt;margin-top:-36pt;width:510pt;height:342pt;z-index:251658240">
            <v:textbox>
              <w:txbxContent>
                <w:p w:rsidR="00FA412B" w:rsidRPr="00F532FC" w:rsidRDefault="00FA412B" w:rsidP="00312313">
                  <w:pPr>
                    <w:jc w:val="center"/>
                    <w:rPr>
                      <w:color w:val="17365D"/>
                      <w:sz w:val="36"/>
                      <w:szCs w:val="36"/>
                    </w:rPr>
                  </w:pPr>
                  <w:r w:rsidRPr="00F532FC">
                    <w:rPr>
                      <w:color w:val="17365D"/>
                      <w:sz w:val="36"/>
                      <w:szCs w:val="36"/>
                    </w:rPr>
                    <w:t xml:space="preserve">Nell’ambito dell’iniziativa </w:t>
                  </w:r>
                  <w:r w:rsidRPr="00F532FC">
                    <w:rPr>
                      <w:b/>
                      <w:i/>
                      <w:color w:val="17365D"/>
                      <w:sz w:val="36"/>
                      <w:szCs w:val="36"/>
                    </w:rPr>
                    <w:t>Malattie reumatiche: la prevenzione cura e rassicura</w:t>
                  </w:r>
                  <w:r w:rsidRPr="00F532FC">
                    <w:rPr>
                      <w:b/>
                      <w:color w:val="17365D"/>
                      <w:sz w:val="36"/>
                      <w:szCs w:val="36"/>
                    </w:rPr>
                    <w:t xml:space="preserve"> </w:t>
                  </w:r>
                  <w:r w:rsidRPr="00F532FC">
                    <w:rPr>
                      <w:color w:val="17365D"/>
                      <w:sz w:val="36"/>
                      <w:szCs w:val="36"/>
                    </w:rPr>
                    <w:t>promuoviamo il valore di diagnosi precoci in ambito reumatologico.</w:t>
                  </w:r>
                </w:p>
                <w:p w:rsidR="00FA412B" w:rsidRDefault="00FA412B" w:rsidP="00312313">
                  <w:pPr>
                    <w:jc w:val="center"/>
                    <w:rPr>
                      <w:color w:val="17365D"/>
                      <w:sz w:val="36"/>
                      <w:szCs w:val="36"/>
                    </w:rPr>
                  </w:pPr>
                  <w:r w:rsidRPr="00F532FC">
                    <w:rPr>
                      <w:b/>
                      <w:color w:val="17365D"/>
                      <w:sz w:val="36"/>
                      <w:szCs w:val="36"/>
                      <w:u w:val="single"/>
                    </w:rPr>
                    <w:t xml:space="preserve">Lunedì 16 </w:t>
                  </w:r>
                  <w:r>
                    <w:rPr>
                      <w:b/>
                      <w:color w:val="17365D"/>
                      <w:sz w:val="36"/>
                      <w:szCs w:val="36"/>
                      <w:u w:val="single"/>
                    </w:rPr>
                    <w:t>Giugno 2014</w:t>
                  </w:r>
                  <w:r w:rsidRPr="00F532FC">
                    <w:rPr>
                      <w:color w:val="17365D"/>
                      <w:sz w:val="36"/>
                      <w:szCs w:val="36"/>
                    </w:rPr>
                    <w:t xml:space="preserve">, presso </w:t>
                  </w:r>
                  <w:smartTag w:uri="urn:schemas-microsoft-com:office:smarttags" w:element="PersonName">
                    <w:smartTagPr>
                      <w:attr w:name="ProductID" w:val="la Fondazione IRCCS"/>
                    </w:smartTagPr>
                    <w:r w:rsidRPr="00F532FC">
                      <w:rPr>
                        <w:color w:val="17365D"/>
                        <w:sz w:val="36"/>
                        <w:szCs w:val="36"/>
                      </w:rPr>
                      <w:t>la Fondazione IRCCS</w:t>
                    </w:r>
                  </w:smartTag>
                  <w:r w:rsidRPr="00F532FC">
                    <w:rPr>
                      <w:color w:val="17365D"/>
                      <w:sz w:val="36"/>
                      <w:szCs w:val="36"/>
                    </w:rPr>
                    <w:t xml:space="preserve"> Policlinico San Matteo di Pavia sarà possibile effettuare </w:t>
                  </w:r>
                  <w:r w:rsidRPr="00F532FC">
                    <w:rPr>
                      <w:b/>
                      <w:color w:val="17365D"/>
                      <w:sz w:val="36"/>
                      <w:szCs w:val="36"/>
                    </w:rPr>
                    <w:t xml:space="preserve">una DEXA associata a visita reumatologica gratuita </w:t>
                  </w:r>
                  <w:r w:rsidRPr="00F532FC">
                    <w:rPr>
                      <w:color w:val="17365D"/>
                      <w:sz w:val="36"/>
                      <w:szCs w:val="36"/>
                    </w:rPr>
                    <w:t xml:space="preserve">per valutare il rischio di frattura in pazienti con osteopenia/osteoporosi. </w:t>
                  </w:r>
                </w:p>
                <w:p w:rsidR="00FA412B" w:rsidRDefault="00FA412B" w:rsidP="00312313">
                  <w:pPr>
                    <w:jc w:val="center"/>
                    <w:rPr>
                      <w:b/>
                      <w:color w:val="17365D"/>
                      <w:sz w:val="36"/>
                      <w:szCs w:val="36"/>
                      <w:u w:val="single"/>
                    </w:rPr>
                  </w:pPr>
                </w:p>
                <w:p w:rsidR="00FA412B" w:rsidRDefault="00FA412B" w:rsidP="00312313">
                  <w:pPr>
                    <w:jc w:val="center"/>
                    <w:rPr>
                      <w:b/>
                      <w:color w:val="17365D"/>
                      <w:sz w:val="36"/>
                      <w:szCs w:val="36"/>
                      <w:u w:val="single"/>
                    </w:rPr>
                  </w:pPr>
                  <w:r w:rsidRPr="00F532FC">
                    <w:rPr>
                      <w:b/>
                      <w:color w:val="17365D"/>
                      <w:sz w:val="36"/>
                      <w:szCs w:val="36"/>
                      <w:u w:val="single"/>
                    </w:rPr>
                    <w:t xml:space="preserve">Diffondi anche tu questa interessante opportunità, invitando chi non ha mai fatto prevenzione a fissare </w:t>
                  </w:r>
                  <w:r>
                    <w:rPr>
                      <w:b/>
                      <w:color w:val="17365D"/>
                      <w:sz w:val="36"/>
                      <w:szCs w:val="36"/>
                      <w:u w:val="single"/>
                    </w:rPr>
                    <w:t xml:space="preserve">l’esame ed il </w:t>
                  </w:r>
                  <w:r w:rsidRPr="00F532FC">
                    <w:rPr>
                      <w:b/>
                      <w:color w:val="17365D"/>
                      <w:sz w:val="36"/>
                      <w:szCs w:val="36"/>
                      <w:u w:val="single"/>
                    </w:rPr>
                    <w:t>consulto reumatologico gratuito!</w:t>
                  </w:r>
                </w:p>
                <w:p w:rsidR="00FA412B" w:rsidRPr="00F17F9E" w:rsidRDefault="00FA412B" w:rsidP="00F17F9E"/>
              </w:txbxContent>
            </v:textbox>
          </v:shape>
        </w:pict>
      </w: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207.75pt;height:203.25pt;visibility:visible">
            <v:imagedata r:id="rId4" o:title=""/>
          </v:shape>
        </w:pict>
      </w:r>
    </w:p>
    <w:p w:rsidR="00FA412B" w:rsidRPr="00312313" w:rsidRDefault="00FA412B" w:rsidP="00312313">
      <w:pPr>
        <w:ind w:firstLine="708"/>
        <w:rPr>
          <w:color w:val="17365D"/>
        </w:rPr>
      </w:pPr>
    </w:p>
    <w:p w:rsidR="00FA412B" w:rsidRDefault="00FA412B" w:rsidP="00312313">
      <w:pPr>
        <w:spacing w:after="0" w:line="360" w:lineRule="auto"/>
        <w:jc w:val="center"/>
        <w:rPr>
          <w:color w:val="1F497D"/>
          <w:sz w:val="28"/>
          <w:szCs w:val="28"/>
        </w:rPr>
      </w:pPr>
    </w:p>
    <w:p w:rsidR="00FA412B" w:rsidRDefault="00FA412B" w:rsidP="00312313">
      <w:pPr>
        <w:spacing w:after="0" w:line="360" w:lineRule="auto"/>
        <w:jc w:val="center"/>
        <w:rPr>
          <w:color w:val="1F497D"/>
          <w:sz w:val="28"/>
          <w:szCs w:val="28"/>
        </w:rPr>
      </w:pPr>
    </w:p>
    <w:p w:rsidR="00FA412B" w:rsidRDefault="00FA412B" w:rsidP="00312313">
      <w:pPr>
        <w:spacing w:after="0" w:line="360" w:lineRule="auto"/>
        <w:rPr>
          <w:color w:val="1F497D"/>
          <w:sz w:val="28"/>
          <w:szCs w:val="28"/>
        </w:rPr>
      </w:pPr>
    </w:p>
    <w:p w:rsidR="00FA412B" w:rsidRPr="00312313" w:rsidRDefault="00FA412B" w:rsidP="00312313">
      <w:pPr>
        <w:spacing w:after="0" w:line="360" w:lineRule="auto"/>
        <w:rPr>
          <w:color w:val="1F497D"/>
          <w:sz w:val="28"/>
          <w:szCs w:val="28"/>
        </w:rPr>
      </w:pPr>
      <w:r w:rsidRPr="00312313">
        <w:rPr>
          <w:color w:val="1F497D"/>
          <w:sz w:val="28"/>
          <w:szCs w:val="28"/>
        </w:rPr>
        <w:t xml:space="preserve">Per informazioni e prenotazioni di consulti gratuiti con medici specialisti reumatologi, gli interessati sono invitati a contattare </w:t>
      </w:r>
    </w:p>
    <w:p w:rsidR="00FA412B" w:rsidRPr="00312313" w:rsidRDefault="00FA412B" w:rsidP="00312313">
      <w:pPr>
        <w:spacing w:after="0" w:line="360" w:lineRule="auto"/>
        <w:rPr>
          <w:color w:val="1F497D"/>
          <w:sz w:val="28"/>
          <w:szCs w:val="28"/>
        </w:rPr>
      </w:pPr>
      <w:r w:rsidRPr="00312313">
        <w:rPr>
          <w:color w:val="1F497D"/>
          <w:sz w:val="28"/>
          <w:szCs w:val="28"/>
        </w:rPr>
        <w:t>ALOMAR ai seguenti recapiti:</w:t>
      </w:r>
    </w:p>
    <w:p w:rsidR="00FA412B" w:rsidRDefault="00FA412B" w:rsidP="00312313">
      <w:pPr>
        <w:spacing w:after="0" w:line="360" w:lineRule="auto"/>
        <w:rPr>
          <w:color w:val="1F497D"/>
          <w:sz w:val="28"/>
          <w:szCs w:val="28"/>
        </w:rPr>
      </w:pPr>
      <w:r w:rsidRPr="00312313">
        <w:rPr>
          <w:b/>
          <w:color w:val="1F497D"/>
          <w:sz w:val="28"/>
          <w:szCs w:val="28"/>
        </w:rPr>
        <w:t>Segreteria ALOMAR</w:t>
      </w:r>
      <w:r w:rsidRPr="00312313">
        <w:rPr>
          <w:color w:val="1F497D"/>
          <w:sz w:val="28"/>
          <w:szCs w:val="28"/>
        </w:rPr>
        <w:t xml:space="preserve"> (Piazza Cardinal Ferrari, 1 – c/o Ospedale Ortopedico G. Pini – 20122 Milano), </w:t>
      </w:r>
    </w:p>
    <w:p w:rsidR="00FA412B" w:rsidRDefault="00FA412B" w:rsidP="00312313">
      <w:pPr>
        <w:spacing w:after="0" w:line="360" w:lineRule="auto"/>
        <w:rPr>
          <w:color w:val="1F497D"/>
          <w:sz w:val="28"/>
          <w:szCs w:val="28"/>
        </w:rPr>
      </w:pPr>
      <w:r w:rsidRPr="00312313">
        <w:rPr>
          <w:color w:val="1F497D"/>
          <w:sz w:val="28"/>
          <w:szCs w:val="28"/>
        </w:rPr>
        <w:t xml:space="preserve">dal lunedì al giovedì dalle 9:30 alle 12:30 al tel. 02.58315767 </w:t>
      </w:r>
    </w:p>
    <w:p w:rsidR="00FA412B" w:rsidRPr="00312313" w:rsidRDefault="00FA412B" w:rsidP="00312313">
      <w:pPr>
        <w:spacing w:after="0" w:line="360" w:lineRule="auto"/>
        <w:rPr>
          <w:color w:val="1F497D"/>
          <w:sz w:val="28"/>
          <w:szCs w:val="28"/>
        </w:rPr>
      </w:pPr>
      <w:r w:rsidRPr="00312313">
        <w:rPr>
          <w:color w:val="1F497D"/>
          <w:sz w:val="28"/>
          <w:szCs w:val="28"/>
        </w:rPr>
        <w:t>Segreteria ALOMAR su recapito di telefono cellulare al 329.0285611 oppure al 329.0285619</w:t>
      </w:r>
    </w:p>
    <w:p w:rsidR="00FA412B" w:rsidRPr="00312313" w:rsidRDefault="00FA412B" w:rsidP="00CD5C0C">
      <w:pPr>
        <w:spacing w:after="0" w:line="360" w:lineRule="auto"/>
        <w:rPr>
          <w:b/>
          <w:color w:val="17365D"/>
          <w:sz w:val="40"/>
          <w:szCs w:val="40"/>
          <w:u w:val="single"/>
        </w:rPr>
      </w:pPr>
      <w:hyperlink r:id="rId5" w:history="1">
        <w:r w:rsidRPr="00312313">
          <w:rPr>
            <w:rStyle w:val="Hyperlink"/>
            <w:color w:val="1F497D"/>
            <w:sz w:val="28"/>
            <w:szCs w:val="28"/>
          </w:rPr>
          <w:t>info@alomar.it</w:t>
        </w:r>
      </w:hyperlink>
      <w:r w:rsidRPr="00312313">
        <w:rPr>
          <w:color w:val="1F497D"/>
          <w:sz w:val="28"/>
          <w:szCs w:val="28"/>
        </w:rPr>
        <w:t xml:space="preserve"> </w:t>
      </w:r>
      <w:hyperlink r:id="rId6" w:history="1">
        <w:r w:rsidRPr="00312313">
          <w:rPr>
            <w:rStyle w:val="Hyperlink"/>
            <w:color w:val="1F497D"/>
            <w:sz w:val="28"/>
            <w:szCs w:val="28"/>
          </w:rPr>
          <w:t>www.alomar.it</w:t>
        </w:r>
      </w:hyperlink>
    </w:p>
    <w:sectPr w:rsidR="00FA412B" w:rsidRPr="00312313" w:rsidSect="00F733E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3E1"/>
    <w:rsid w:val="00042E53"/>
    <w:rsid w:val="0005232F"/>
    <w:rsid w:val="00085847"/>
    <w:rsid w:val="00101662"/>
    <w:rsid w:val="001319BD"/>
    <w:rsid w:val="00167269"/>
    <w:rsid w:val="001F0D31"/>
    <w:rsid w:val="002401BC"/>
    <w:rsid w:val="00312313"/>
    <w:rsid w:val="003E7F5E"/>
    <w:rsid w:val="00472C26"/>
    <w:rsid w:val="0052181A"/>
    <w:rsid w:val="00526E48"/>
    <w:rsid w:val="005D70A5"/>
    <w:rsid w:val="007649ED"/>
    <w:rsid w:val="00A81C2E"/>
    <w:rsid w:val="00AE027B"/>
    <w:rsid w:val="00CD5C0C"/>
    <w:rsid w:val="00D7156D"/>
    <w:rsid w:val="00F17F9E"/>
    <w:rsid w:val="00F532FC"/>
    <w:rsid w:val="00F7025A"/>
    <w:rsid w:val="00F733E1"/>
    <w:rsid w:val="00FA412B"/>
    <w:rsid w:val="00FB7C46"/>
    <w:rsid w:val="00FD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8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7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33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F17F9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omar.it" TargetMode="External"/><Relationship Id="rId5" Type="http://schemas.openxmlformats.org/officeDocument/2006/relationships/hyperlink" Target="mailto:info@alomar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78</Words>
  <Characters>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sala-999999</dc:creator>
  <cp:keywords/>
  <dc:description/>
  <cp:lastModifiedBy>l.bogliolo</cp:lastModifiedBy>
  <cp:revision>2</cp:revision>
  <cp:lastPrinted>2014-05-28T07:47:00Z</cp:lastPrinted>
  <dcterms:created xsi:type="dcterms:W3CDTF">2014-06-09T10:09:00Z</dcterms:created>
  <dcterms:modified xsi:type="dcterms:W3CDTF">2014-06-09T10:09:00Z</dcterms:modified>
</cp:coreProperties>
</file>