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2AEA6" w14:textId="77777777" w:rsidR="00AA3E44" w:rsidRPr="00AA3E44" w:rsidRDefault="00AA3E44" w:rsidP="00AA3E4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r w:rsidRPr="00AA3E44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>Dichiarazione pubblica di studi no profit (D.M. 30.11.2021)</w:t>
      </w:r>
    </w:p>
    <w:p w14:paraId="5F92FBC2" w14:textId="77777777" w:rsidR="00AA3E44" w:rsidRPr="00AA3E44" w:rsidRDefault="00AA3E44" w:rsidP="00AA3E44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4D13013" w14:textId="2F54318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promotore__________ dello Studio Clinico TITOLO_________</w:t>
      </w:r>
      <w:r w:rsidR="00B6062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B6062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CODICE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_____________ </w:t>
      </w:r>
    </w:p>
    <w:p w14:paraId="082E0047" w14:textId="77777777" w:rsidR="00AA3E44" w:rsidRPr="00AA3E44" w:rsidRDefault="00AA3E44" w:rsidP="00AA3E4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7CD602F" w14:textId="77777777" w:rsidR="00AA3E44" w:rsidRPr="00AA3E44" w:rsidRDefault="00AA3E44" w:rsidP="00AA3E44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proofErr w:type="gramStart"/>
      <w:r w:rsidRPr="00AA3E4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dichiara</w:t>
      </w:r>
      <w:proofErr w:type="gramEnd"/>
    </w:p>
    <w:p w14:paraId="4CEFD459" w14:textId="77777777" w:rsidR="00AA3E44" w:rsidRPr="00AA3E44" w:rsidRDefault="00AA3E44" w:rsidP="00AA3E44">
      <w:pPr>
        <w:spacing w:after="0" w:line="240" w:lineRule="auto"/>
        <w:ind w:firstLine="1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27B23C0A" w14:textId="77777777" w:rsidR="00AA3E44" w:rsidRPr="00AA3E44" w:rsidRDefault="00AA3E44" w:rsidP="00AA3E44">
      <w:pPr>
        <w:numPr>
          <w:ilvl w:val="0"/>
          <w:numId w:val="1"/>
        </w:numPr>
        <w:tabs>
          <w:tab w:val="left" w:pos="1276"/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Che la sperimentazione non è finalizzata allo sviluppo industriale e/o commerciale di uno o più medicinali, o comunque a fini di sfruttamento economico dei medesimi e/o dei dati e risultati della sperimentazione stessa</w:t>
      </w:r>
    </w:p>
    <w:p w14:paraId="7BB62013" w14:textId="77777777" w:rsidR="00AA3E44" w:rsidRPr="00AA3E44" w:rsidRDefault="00AA3E44" w:rsidP="00AA3E44">
      <w:pPr>
        <w:numPr>
          <w:ilvl w:val="0"/>
          <w:numId w:val="1"/>
        </w:numPr>
        <w:tabs>
          <w:tab w:val="left" w:pos="1276"/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di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essere (Specificare nel dettaglio)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91"/>
        <w:gridCol w:w="4577"/>
      </w:tblGrid>
      <w:tr w:rsidR="00AA3E44" w:rsidRPr="00AA3E44" w14:paraId="2F4CB01B" w14:textId="77777777" w:rsidTr="00AA3E4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6DF1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3E44">
              <w:rPr>
                <w:rFonts w:ascii="Arial" w:eastAsia="Times New Roman" w:hAnsi="Arial" w:cs="Arial"/>
                <w:sz w:val="20"/>
                <w:szCs w:val="20"/>
              </w:rPr>
              <w:t xml:space="preserve">Struttura o ente o istituzione pubblica o ad essa equiparata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5E6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3E44" w:rsidRPr="00AA3E44" w14:paraId="1257A4AF" w14:textId="77777777" w:rsidTr="00AA3E4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D6B3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3E44">
              <w:rPr>
                <w:rFonts w:ascii="Arial" w:eastAsia="Times New Roman" w:hAnsi="Arial" w:cs="Arial"/>
                <w:sz w:val="20"/>
                <w:szCs w:val="20"/>
              </w:rPr>
              <w:t xml:space="preserve">Istituto di ricovero e cura a carattere scientifico        </w:t>
            </w:r>
            <w:r w:rsidRPr="00AA3E44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12C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3E44" w:rsidRPr="00AA3E44" w14:paraId="648F505F" w14:textId="77777777" w:rsidTr="00AA3E4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7AAE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3E44">
              <w:rPr>
                <w:rFonts w:ascii="Arial" w:eastAsia="Times New Roman" w:hAnsi="Arial" w:cs="Arial"/>
                <w:sz w:val="20"/>
                <w:szCs w:val="20"/>
              </w:rPr>
              <w:t xml:space="preserve">Fondazione o ente morale, di ricerca e/o sanitaria o associazione/società scientifica o di ricerca non a fini di lucro                                     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C63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3E44" w:rsidRPr="00AA3E44" w14:paraId="25E46577" w14:textId="77777777" w:rsidTr="00AA3E4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479E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3E44">
              <w:rPr>
                <w:rFonts w:ascii="Arial" w:eastAsia="Times New Roman" w:hAnsi="Arial" w:cs="Arial"/>
                <w:sz w:val="20"/>
                <w:szCs w:val="20"/>
              </w:rPr>
              <w:t>Una persona fisica che sia dipendente delle</w:t>
            </w:r>
          </w:p>
          <w:p w14:paraId="70C762F2" w14:textId="77777777" w:rsidR="00AA3E44" w:rsidRPr="00AA3E44" w:rsidRDefault="00AA3E44" w:rsidP="00AA3E44">
            <w:pPr>
              <w:tabs>
                <w:tab w:val="left" w:pos="1276"/>
                <w:tab w:val="left" w:pos="1560"/>
              </w:tabs>
              <w:spacing w:line="36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AA3E44">
              <w:rPr>
                <w:rFonts w:ascii="Arial" w:eastAsia="Times New Roman" w:hAnsi="Arial" w:cs="Arial"/>
                <w:sz w:val="20"/>
                <w:szCs w:val="20"/>
              </w:rPr>
              <w:t>suddette</w:t>
            </w:r>
            <w:proofErr w:type="gramEnd"/>
            <w:r w:rsidRPr="00AA3E44">
              <w:rPr>
                <w:rFonts w:ascii="Arial" w:eastAsia="Times New Roman" w:hAnsi="Arial" w:cs="Arial"/>
                <w:sz w:val="20"/>
                <w:szCs w:val="20"/>
              </w:rPr>
              <w:t xml:space="preserve"> strutture e che svolga il ruolo di promotore nell'ambito dei propri incarichi lavorativi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2FE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3E44" w:rsidRPr="00AA3E44" w14:paraId="1D1E7BD2" w14:textId="77777777" w:rsidTr="00AA3E4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3BE1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3E44">
              <w:rPr>
                <w:rFonts w:ascii="Arial" w:eastAsia="Times New Roman" w:hAnsi="Arial" w:cs="Arial"/>
                <w:sz w:val="20"/>
                <w:szCs w:val="20"/>
              </w:rPr>
              <w:t>Un'impresa sociale che promuova la sperimentazione clinica nel contesto dell’attività d’impresa di interesse generale esercitata in via stabile e principale, ai sensi dell'art. 2 del decreto legislativo 3 luglio 2017, n. 112, e successive modificazioni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2AD" w14:textId="77777777" w:rsidR="00AA3E44" w:rsidRPr="00AA3E44" w:rsidRDefault="00AA3E44" w:rsidP="00AA3E44">
            <w:pPr>
              <w:numPr>
                <w:ilvl w:val="0"/>
                <w:numId w:val="1"/>
              </w:numPr>
              <w:tabs>
                <w:tab w:val="left" w:pos="1276"/>
                <w:tab w:val="left" w:pos="1560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580DA04" w14:textId="77777777" w:rsidR="00AA3E44" w:rsidRPr="00AA3E44" w:rsidRDefault="00AA3E44" w:rsidP="00AA3E44">
      <w:pPr>
        <w:tabs>
          <w:tab w:val="left" w:pos="1276"/>
          <w:tab w:val="left" w:pos="1560"/>
        </w:tabs>
        <w:spacing w:after="0" w:line="240" w:lineRule="auto"/>
        <w:ind w:firstLine="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</w:t>
      </w:r>
    </w:p>
    <w:p w14:paraId="2B38A42B" w14:textId="77777777" w:rsidR="00AA3E44" w:rsidRPr="00AA3E44" w:rsidRDefault="00AA3E44" w:rsidP="00AA3E4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che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: lo Studio sarà condotto in ottemperanza alla vigente normativa in materia di Sperimentazioni cliniche </w:t>
      </w:r>
    </w:p>
    <w:p w14:paraId="36FEE1DC" w14:textId="7777777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B2B7F66" w14:textId="77777777" w:rsidR="00AA3E44" w:rsidRPr="00AA3E44" w:rsidRDefault="00AA3E44" w:rsidP="00AA3E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di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non essere il titolare dell’autorizzazione all’immissione in commercio del  medicinale  in sperimentazione e che di non avere cointeressenze di tipo economico - anche per mezzo di diritti di proprietà intellettuale - con la persona fisica o giuridica titolare dell'A.I.C.; </w:t>
      </w:r>
    </w:p>
    <w:p w14:paraId="7EC35B05" w14:textId="7777777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787CF78" w14:textId="77777777" w:rsidR="00AA3E44" w:rsidRPr="00AA3E44" w:rsidRDefault="00AA3E44" w:rsidP="00AA3E4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Che la titolarità dei dati e dei risultati relativi alla sperimentazione, così come di ogni decisione inerente alla loro pubblicazione, è esclusiva del promotore</w:t>
      </w:r>
    </w:p>
    <w:p w14:paraId="202F03CA" w14:textId="77777777" w:rsidR="00AA3E44" w:rsidRPr="00AA3E44" w:rsidRDefault="00AA3E44" w:rsidP="00AA3E44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6B12404" w14:textId="7777777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Il promotore si impegna a rendere pubblici i dati dello Studio secondo i modi e i tempi di divulgazione previsti dal protocollo di indagine. Il Promotore riconosce agli Sperimentatori il diritto di utilizzare i dati derivanti dallo studio a fini educativi, per relazioni durante i congressi e per pubblicazioni scientifiche, a condizione che il manoscritto e gli </w:t>
      </w:r>
      <w:proofErr w:type="spell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abstract</w:t>
      </w:r>
      <w:proofErr w:type="spell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siano stati verificati e convalidati dal Promotore, al fine di garantire l’esattezza e la valenza scientifica dell’informazione. </w:t>
      </w:r>
    </w:p>
    <w:p w14:paraId="14BF79CF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0B0B133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Per la sperimentazione è previsto l’utilizzo di fondi, attrezzature, farmaci, materiale o servizi messi a disposizione da aziende farmaceutiche o comunque da </w:t>
      </w: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terzi?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bookmarkStart w:id="1" w:name="Controllo1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</w:t>
      </w:r>
      <w:r w:rsidRPr="00AA3E44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BE49B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r>
      <w:r w:rsidR="00BE49BE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fldChar w:fldCharType="separate"/>
      </w:r>
      <w:r w:rsidRPr="00AA3E44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fldChar w:fldCharType="end"/>
      </w:r>
      <w:bookmarkEnd w:id="1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NO       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separate"/>
      </w:r>
      <w:r w:rsidRPr="00AA3E44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fldChar w:fldCharType="end"/>
      </w:r>
      <w:bookmarkEnd w:id="2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</w:t>
      </w:r>
    </w:p>
    <w:p w14:paraId="658AB170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4C61392" w14:textId="77777777" w:rsidR="00AA3E44" w:rsidRPr="00AA3E44" w:rsidRDefault="00AA3E44" w:rsidP="00AA3E44">
      <w:pPr>
        <w:widowControl w:val="0"/>
        <w:spacing w:after="0" w:line="240" w:lineRule="auto"/>
        <w:ind w:right="-1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separate"/>
      </w:r>
      <w:r w:rsidRPr="00AA3E44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fldChar w:fldCharType="end"/>
      </w:r>
      <w:bookmarkEnd w:id="3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se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NO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indicare le modalità di acquisizione dei medicinali utilizzati _____________________</w:t>
      </w:r>
    </w:p>
    <w:p w14:paraId="0DE98183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21A3E47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separate"/>
      </w:r>
      <w:r w:rsidRPr="00AA3E44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fldChar w:fldCharType="end"/>
      </w:r>
      <w:bookmarkEnd w:id="4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se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SI 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indicare i servizi forniti e da chi ____________________________________________</w:t>
      </w:r>
    </w:p>
    <w:p w14:paraId="53D412C4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 ricorda che è necessario depositare all’atto della richiesta di parere copia dei relativi accordi già conclusi, ed è fatto obbligo di fornire in maniera tempestiva copia di ulteriori eventuali accordi.</w:t>
      </w:r>
    </w:p>
    <w:p w14:paraId="09E0D567" w14:textId="77777777" w:rsidR="00AA3E44" w:rsidRPr="00AA3E44" w:rsidRDefault="00AA3E44" w:rsidP="00AA3E44">
      <w:pPr>
        <w:widowControl w:val="0"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1678EFC" w14:textId="7777777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>i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supporti provenienti da privati sono forniti senza precostituire alcun diritto di proprietà dei dati o di veto alla pubblicazione degli stessi da parte del fornitore di detti supporti.</w:t>
      </w:r>
    </w:p>
    <w:p w14:paraId="4CE526B9" w14:textId="7777777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E0B647F" w14:textId="77777777" w:rsidR="00AA3E44" w:rsidRPr="00AA3E44" w:rsidRDefault="00AA3E44" w:rsidP="00AA3E4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Copertura </w:t>
      </w: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assicurativa: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r>
      <w:r w:rsidR="00BE49BE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separate"/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fldChar w:fldCharType="end"/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non prevista apposita polizza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bookmarkStart w:id="5" w:name="Controllo8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</w:t>
      </w:r>
      <w:r w:rsidRPr="00AA3E44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BE49B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r>
      <w:r w:rsidR="00BE49BE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fldChar w:fldCharType="separate"/>
      </w:r>
      <w:r w:rsidRPr="00AA3E44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fldChar w:fldCharType="end"/>
      </w:r>
      <w:bookmarkEnd w:id="5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prevista apposita polizza</w:t>
      </w:r>
    </w:p>
    <w:p w14:paraId="661B1515" w14:textId="77777777" w:rsidR="00AA3E44" w:rsidRPr="00AA3E44" w:rsidRDefault="00AA3E44" w:rsidP="00AA3E4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804A244" w14:textId="77777777" w:rsidR="00AA3E44" w:rsidRPr="00AA3E44" w:rsidRDefault="00AA3E44" w:rsidP="00AA3E44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4D1EA2A" w14:textId="77777777" w:rsidR="00AA3E44" w:rsidRPr="00AA3E44" w:rsidRDefault="00AA3E44" w:rsidP="00AA3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</w:t>
      </w:r>
      <w:proofErr w:type="gramEnd"/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__________</w:t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A3E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Promotore della Sperimentazione</w:t>
      </w:r>
    </w:p>
    <w:p w14:paraId="24111078" w14:textId="77777777" w:rsidR="00AA3E44" w:rsidRPr="00AA3E44" w:rsidRDefault="00AA3E44" w:rsidP="00AA3E4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DB1A2D0" w14:textId="77777777" w:rsidR="00AA3E44" w:rsidRPr="00AA3E44" w:rsidRDefault="00AA3E44" w:rsidP="00AA3E4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bookmarkEnd w:id="0"/>
    <w:p w14:paraId="62BFC985" w14:textId="77777777" w:rsidR="00156D23" w:rsidRDefault="00156D23"/>
    <w:sectPr w:rsidR="00156D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D13A7" w14:textId="77777777" w:rsidR="004B1EDB" w:rsidRDefault="004B1EDB" w:rsidP="00AA3E44">
      <w:pPr>
        <w:spacing w:after="0" w:line="240" w:lineRule="auto"/>
      </w:pPr>
      <w:r>
        <w:separator/>
      </w:r>
    </w:p>
  </w:endnote>
  <w:endnote w:type="continuationSeparator" w:id="0">
    <w:p w14:paraId="6C06CA97" w14:textId="77777777" w:rsidR="004B1EDB" w:rsidRDefault="004B1EDB" w:rsidP="00AA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AF03" w14:textId="5EB49984" w:rsidR="00AA3E44" w:rsidRDefault="00AA3E44">
    <w:pPr>
      <w:pStyle w:val="Pidipagina"/>
    </w:pPr>
    <w:r>
      <w:rPr>
        <w:noProof/>
        <w:color w:val="4472C4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B8BFF" wp14:editId="20E671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5FAA7E" id="Rettangolo 79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_Dichiarazione pubblica di studi no profit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BE49BE" w:rsidRPr="00BE49B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38DA9" w14:textId="77777777" w:rsidR="004B1EDB" w:rsidRDefault="004B1EDB" w:rsidP="00AA3E44">
      <w:pPr>
        <w:spacing w:after="0" w:line="240" w:lineRule="auto"/>
      </w:pPr>
      <w:r>
        <w:separator/>
      </w:r>
    </w:p>
  </w:footnote>
  <w:footnote w:type="continuationSeparator" w:id="0">
    <w:p w14:paraId="383C16AD" w14:textId="77777777" w:rsidR="004B1EDB" w:rsidRDefault="004B1EDB" w:rsidP="00AA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0199"/>
    <w:multiLevelType w:val="hybridMultilevel"/>
    <w:tmpl w:val="BA2E06B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44"/>
    <w:rsid w:val="00156D23"/>
    <w:rsid w:val="004B1EDB"/>
    <w:rsid w:val="00AA3E44"/>
    <w:rsid w:val="00B6062A"/>
    <w:rsid w:val="00BE49BE"/>
    <w:rsid w:val="00EB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9A18"/>
  <w15:chartTrackingRefBased/>
  <w15:docId w15:val="{2D2B0F25-F898-4730-8CFD-731EF4A1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3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E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E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E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E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E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E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E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3E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E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E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E44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A3E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E44"/>
  </w:style>
  <w:style w:type="paragraph" w:styleId="Pidipagina">
    <w:name w:val="footer"/>
    <w:basedOn w:val="Normale"/>
    <w:link w:val="PidipaginaCarattere"/>
    <w:uiPriority w:val="99"/>
    <w:unhideWhenUsed/>
    <w:rsid w:val="00AA3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Volpi Vera Giulia</cp:lastModifiedBy>
  <cp:revision>3</cp:revision>
  <dcterms:created xsi:type="dcterms:W3CDTF">2024-05-16T13:48:00Z</dcterms:created>
  <dcterms:modified xsi:type="dcterms:W3CDTF">2024-05-16T13:49:00Z</dcterms:modified>
</cp:coreProperties>
</file>